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9D" w:rsidRDefault="00793D9D" w:rsidP="00793D9D">
      <w:pPr>
        <w:pStyle w:val="a3"/>
        <w:ind w:left="360"/>
        <w:jc w:val="center"/>
        <w:rPr>
          <w:b/>
          <w:bCs/>
          <w:rtl/>
        </w:rPr>
      </w:pPr>
      <w:r w:rsidRPr="00BD157F">
        <w:rPr>
          <w:rFonts w:hint="cs"/>
          <w:b/>
          <w:bCs/>
          <w:rtl/>
        </w:rPr>
        <w:t xml:space="preserve">وحدة الجودة والاعتماد الاكاديمي </w:t>
      </w:r>
    </w:p>
    <w:p w:rsidR="00793D9D" w:rsidRPr="00BD157F" w:rsidRDefault="00793D9D" w:rsidP="00793D9D">
      <w:pPr>
        <w:pStyle w:val="a3"/>
        <w:ind w:left="360"/>
        <w:jc w:val="center"/>
        <w:rPr>
          <w:b/>
          <w:bCs/>
        </w:rPr>
      </w:pPr>
    </w:p>
    <w:p w:rsidR="00793D9D" w:rsidRPr="002A0D9C" w:rsidRDefault="00793D9D" w:rsidP="00793D9D">
      <w:pPr>
        <w:pStyle w:val="a3"/>
        <w:numPr>
          <w:ilvl w:val="0"/>
          <w:numId w:val="3"/>
        </w:numPr>
      </w:pPr>
      <w:r w:rsidRPr="00BD157F">
        <w:rPr>
          <w:rFonts w:hint="cs"/>
          <w:rtl/>
        </w:rPr>
        <w:t xml:space="preserve"> </w:t>
      </w:r>
      <w:r w:rsidRPr="00BD157F">
        <w:rPr>
          <w:rFonts w:hint="cs"/>
          <w:b/>
          <w:bCs/>
          <w:rtl/>
        </w:rPr>
        <w:t>تكون رؤيتها كالتالي</w:t>
      </w:r>
      <w:r w:rsidRPr="00BD157F">
        <w:rPr>
          <w:rFonts w:hint="cs"/>
          <w:rtl/>
        </w:rPr>
        <w:t xml:space="preserve"> : </w:t>
      </w:r>
      <w:r w:rsidRPr="00BD157F">
        <w:rPr>
          <w:rtl/>
        </w:rPr>
        <w:t>أن تكون وحدة الجودة والاعتماد الأكاديمي المصدر ذات الثقة</w:t>
      </w:r>
      <w:r w:rsidRPr="00BD157F">
        <w:rPr>
          <w:rFonts w:hint="cs"/>
          <w:rtl/>
        </w:rPr>
        <w:t xml:space="preserve"> والمرجعية لتطبيق</w:t>
      </w:r>
      <w:r w:rsidRPr="00BD157F">
        <w:rPr>
          <w:rtl/>
        </w:rPr>
        <w:t xml:space="preserve"> معايير الجودة والاعتماد الأكاديمي لجميع </w:t>
      </w:r>
      <w:r w:rsidRPr="00BD157F">
        <w:rPr>
          <w:rFonts w:hint="cs"/>
          <w:rtl/>
        </w:rPr>
        <w:t>منسوبي الكلية</w:t>
      </w:r>
      <w:r w:rsidRPr="00BD157F">
        <w:rPr>
          <w:rtl/>
        </w:rPr>
        <w:t>.</w:t>
      </w:r>
    </w:p>
    <w:p w:rsidR="00793D9D" w:rsidRPr="002A0D9C" w:rsidRDefault="00793D9D" w:rsidP="00793D9D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 </w:t>
      </w:r>
      <w:r w:rsidRPr="00BD157F">
        <w:rPr>
          <w:rFonts w:hint="cs"/>
          <w:b/>
          <w:bCs/>
          <w:rtl/>
        </w:rPr>
        <w:t>تكون رسالتها كالتالي</w:t>
      </w:r>
      <w:r>
        <w:rPr>
          <w:rFonts w:hint="cs"/>
          <w:rtl/>
        </w:rPr>
        <w:t xml:space="preserve"> : </w:t>
      </w:r>
      <w:r w:rsidRPr="00BD157F">
        <w:rPr>
          <w:rFonts w:hint="cs"/>
          <w:rtl/>
        </w:rPr>
        <w:t xml:space="preserve">نشر ثقافة الجودة في برامج الكلية المختلفة , والمساهمة في تطويرها من خلال تطبيق معايير الجودة الشاملة </w:t>
      </w:r>
      <w:r>
        <w:rPr>
          <w:rFonts w:hint="cs"/>
          <w:rtl/>
        </w:rPr>
        <w:t>في النواحي الاكاديمية والتعليمية</w:t>
      </w:r>
      <w:r w:rsidRPr="00BD157F">
        <w:rPr>
          <w:rFonts w:hint="cs"/>
          <w:rtl/>
        </w:rPr>
        <w:t xml:space="preserve"> والتأكد من استمراريتها ومراقبة فاعلية الاداء من خلال تقويم مؤشرات أداء ثابتة ومحدده بدقه ومدعمه بالأدلة والوثائق مع </w:t>
      </w:r>
      <w:r w:rsidRPr="00BD157F">
        <w:rPr>
          <w:rtl/>
        </w:rPr>
        <w:t>توفير أحدث المعلومات والوسائل الخاصة بتنفيذ عملية ضمان الجودة والاعتماد</w:t>
      </w:r>
      <w:r w:rsidRPr="00BD157F">
        <w:rPr>
          <w:rFonts w:hint="cs"/>
          <w:rtl/>
        </w:rPr>
        <w:t xml:space="preserve"> والتدريب على</w:t>
      </w:r>
      <w:r w:rsidRPr="00BD157F">
        <w:rPr>
          <w:rtl/>
        </w:rPr>
        <w:t xml:space="preserve"> استخدام الوسائل الضرورية لتحقق</w:t>
      </w:r>
      <w:r w:rsidRPr="00BD157F">
        <w:rPr>
          <w:rFonts w:hint="cs"/>
          <w:rtl/>
        </w:rPr>
        <w:t xml:space="preserve"> مما يؤهلها للحصول على الاعتماد الاكاديمي الوطني والدولي</w:t>
      </w:r>
    </w:p>
    <w:p w:rsidR="00793D9D" w:rsidRDefault="00793D9D" w:rsidP="00793D9D">
      <w:pPr>
        <w:pStyle w:val="a3"/>
        <w:ind w:left="360"/>
      </w:pPr>
    </w:p>
    <w:p w:rsidR="00793D9D" w:rsidRDefault="00793D9D" w:rsidP="00793D9D">
      <w:pPr>
        <w:pStyle w:val="a3"/>
        <w:numPr>
          <w:ilvl w:val="0"/>
          <w:numId w:val="3"/>
        </w:numPr>
      </w:pPr>
      <w:r w:rsidRPr="00BD157F">
        <w:rPr>
          <w:rFonts w:hint="cs"/>
          <w:b/>
          <w:bCs/>
          <w:rtl/>
        </w:rPr>
        <w:t>: تكون أهدافها كالتالي</w:t>
      </w:r>
      <w:r>
        <w:rPr>
          <w:rFonts w:hint="cs"/>
          <w:rtl/>
        </w:rPr>
        <w:t>:</w:t>
      </w:r>
    </w:p>
    <w:p w:rsidR="00793D9D" w:rsidRPr="00BD157F" w:rsidRDefault="00793D9D" w:rsidP="00793D9D">
      <w:pPr>
        <w:pStyle w:val="a3"/>
        <w:numPr>
          <w:ilvl w:val="0"/>
          <w:numId w:val="4"/>
        </w:numPr>
      </w:pPr>
      <w:r w:rsidRPr="00BD157F">
        <w:rPr>
          <w:rtl/>
        </w:rPr>
        <w:t>تبني وتطبيق مبادئ الجودة الشاملة</w:t>
      </w:r>
      <w:r w:rsidRPr="00BD157F">
        <w:rPr>
          <w:rFonts w:hint="cs"/>
          <w:rtl/>
        </w:rPr>
        <w:t xml:space="preserve"> على جميع أعمال الكلية والأقسام التابعة لها</w:t>
      </w:r>
    </w:p>
    <w:p w:rsidR="00793D9D" w:rsidRPr="00BD157F" w:rsidRDefault="00793D9D" w:rsidP="00793D9D">
      <w:pPr>
        <w:pStyle w:val="a3"/>
        <w:numPr>
          <w:ilvl w:val="0"/>
          <w:numId w:val="4"/>
        </w:numPr>
      </w:pPr>
      <w:r w:rsidRPr="00BD157F">
        <w:rPr>
          <w:rtl/>
        </w:rPr>
        <w:t xml:space="preserve">وضع وتنفيذ الخطط والبرامج التي تضمن تحقيق مستويات عالية من الأداء والإنتاجية في المجالات التعليمية والإدارية والتنظيمية والمالية والتقنية </w:t>
      </w:r>
    </w:p>
    <w:p w:rsidR="00793D9D" w:rsidRPr="00BD157F" w:rsidRDefault="00793D9D" w:rsidP="00793D9D">
      <w:pPr>
        <w:pStyle w:val="a3"/>
        <w:numPr>
          <w:ilvl w:val="0"/>
          <w:numId w:val="4"/>
        </w:numPr>
      </w:pPr>
      <w:r w:rsidRPr="00BD157F">
        <w:rPr>
          <w:rtl/>
        </w:rPr>
        <w:t>توفير مقومات ومتطلبات الحصول على الاعتماد الأكاديمي والمحافظة عليه وفق أعلى معايير الجودة المحلية والعالمية</w:t>
      </w:r>
      <w:r w:rsidRPr="00BD157F">
        <w:rPr>
          <w:rFonts w:hint="cs"/>
          <w:rtl/>
        </w:rPr>
        <w:t xml:space="preserve"> </w:t>
      </w:r>
    </w:p>
    <w:p w:rsidR="00793D9D" w:rsidRPr="00BD157F" w:rsidRDefault="00793D9D" w:rsidP="00793D9D">
      <w:pPr>
        <w:pStyle w:val="a3"/>
        <w:ind w:left="502"/>
        <w:rPr>
          <w:rtl/>
        </w:rPr>
      </w:pPr>
    </w:p>
    <w:p w:rsidR="00793D9D" w:rsidRPr="00597D79" w:rsidRDefault="00793D9D" w:rsidP="00793D9D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 </w:t>
      </w:r>
      <w:r w:rsidRPr="00BD157F">
        <w:rPr>
          <w:rFonts w:hint="cs"/>
          <w:b/>
          <w:bCs/>
          <w:rtl/>
        </w:rPr>
        <w:t>تكون مهامها كالتالي</w:t>
      </w:r>
      <w:r>
        <w:rPr>
          <w:rFonts w:hint="cs"/>
          <w:rtl/>
        </w:rPr>
        <w:t xml:space="preserve">: 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>التأسيس لنظام إدارة الجودة الشاملة وضمانها والاعتماد الأكاديمي في الكلية والأقسام الأكاديمية التابعة له</w:t>
      </w:r>
      <w:r w:rsidRPr="00BD157F">
        <w:rPr>
          <w:rFonts w:hint="cs"/>
          <w:rtl/>
        </w:rPr>
        <w:t>ا</w:t>
      </w:r>
      <w:r w:rsidRPr="00BD157F">
        <w:rPr>
          <w:rtl/>
        </w:rPr>
        <w:t xml:space="preserve"> </w:t>
      </w:r>
      <w:r w:rsidRPr="00BD157F">
        <w:rPr>
          <w:rFonts w:hint="cs"/>
          <w:rtl/>
        </w:rPr>
        <w:t xml:space="preserve">مع توفير </w:t>
      </w:r>
      <w:r w:rsidRPr="00BD157F">
        <w:rPr>
          <w:rtl/>
        </w:rPr>
        <w:t>متطلبات تأسيس ونجاح نظام الجودة والاعتماد الأكاديمي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 xml:space="preserve">المساهمة في نشر </w:t>
      </w:r>
      <w:r w:rsidRPr="00BD157F">
        <w:rPr>
          <w:rFonts w:hint="cs"/>
          <w:rtl/>
        </w:rPr>
        <w:t>ثقافة</w:t>
      </w:r>
      <w:r w:rsidRPr="00BD157F">
        <w:rPr>
          <w:rtl/>
        </w:rPr>
        <w:t xml:space="preserve"> الجودة</w:t>
      </w:r>
      <w:r w:rsidRPr="00BD157F">
        <w:rPr>
          <w:rFonts w:hint="cs"/>
          <w:rtl/>
        </w:rPr>
        <w:t xml:space="preserve"> مع </w:t>
      </w:r>
      <w:r w:rsidRPr="00BD157F">
        <w:rPr>
          <w:rtl/>
        </w:rPr>
        <w:t>تطبيق برامج</w:t>
      </w:r>
      <w:r w:rsidRPr="00BD157F">
        <w:rPr>
          <w:rFonts w:hint="cs"/>
          <w:rtl/>
        </w:rPr>
        <w:t>ها</w:t>
      </w:r>
      <w:r w:rsidRPr="00BD157F">
        <w:rPr>
          <w:rtl/>
        </w:rPr>
        <w:t xml:space="preserve"> والإشراف على تنفيذها في الكلية</w:t>
      </w:r>
      <w:r w:rsidRPr="00BD157F">
        <w:rPr>
          <w:rFonts w:hint="cs"/>
          <w:rtl/>
        </w:rPr>
        <w:t xml:space="preserve"> والبرامج التابع له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>التخطيط لبرامج التدريب لمنسوبي الكلية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>توفير الدعم والمساندة للعاملين في مجال تحسين الجودة على مستوى الكلية.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>إعداد مواصفات الأداء الجيد ومؤشرات قياسه واّليات تقويمه .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 xml:space="preserve">إعداد قواعد البيانات الكمية والنوعية اللازمة لرصد وتسجيل دلائل وشواهد </w:t>
      </w:r>
      <w:r w:rsidRPr="00BD157F">
        <w:rPr>
          <w:rFonts w:hint="cs"/>
          <w:rtl/>
        </w:rPr>
        <w:t xml:space="preserve">ومؤشرات </w:t>
      </w:r>
      <w:r w:rsidRPr="00BD157F">
        <w:rPr>
          <w:rtl/>
        </w:rPr>
        <w:t xml:space="preserve">جودة أداء </w:t>
      </w:r>
      <w:r w:rsidRPr="00BD157F">
        <w:rPr>
          <w:rFonts w:hint="cs"/>
          <w:rtl/>
        </w:rPr>
        <w:t>ال</w:t>
      </w:r>
      <w:r w:rsidRPr="00BD157F">
        <w:rPr>
          <w:rtl/>
        </w:rPr>
        <w:t>اقس</w:t>
      </w:r>
      <w:r w:rsidRPr="00BD157F">
        <w:rPr>
          <w:rFonts w:hint="cs"/>
          <w:rtl/>
        </w:rPr>
        <w:t>ا</w:t>
      </w:r>
      <w:r w:rsidRPr="00BD157F">
        <w:rPr>
          <w:rtl/>
        </w:rPr>
        <w:t>م في جميع المهام المسئول عنها</w:t>
      </w:r>
      <w:r w:rsidRPr="00BD157F">
        <w:rPr>
          <w:rFonts w:hint="cs"/>
          <w:rtl/>
        </w:rPr>
        <w:t xml:space="preserve"> حسب نماذج الهيئة الوطنية للتقويم والاعتماد الاكاديمي</w:t>
      </w:r>
      <w:r w:rsidRPr="00BD157F">
        <w:rPr>
          <w:rtl/>
        </w:rPr>
        <w:t>.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>التأسيس لنظام التقويم الشامل المستمر</w:t>
      </w:r>
      <w:r w:rsidRPr="00BD157F">
        <w:rPr>
          <w:rFonts w:hint="cs"/>
          <w:rtl/>
        </w:rPr>
        <w:t xml:space="preserve"> </w:t>
      </w:r>
      <w:r w:rsidRPr="00BD157F">
        <w:rPr>
          <w:rtl/>
        </w:rPr>
        <w:t xml:space="preserve">لأداء </w:t>
      </w:r>
      <w:r w:rsidRPr="00BD157F">
        <w:rPr>
          <w:rFonts w:hint="cs"/>
          <w:rtl/>
        </w:rPr>
        <w:t>الا</w:t>
      </w:r>
      <w:r w:rsidRPr="00BD157F">
        <w:rPr>
          <w:rtl/>
        </w:rPr>
        <w:t>قس</w:t>
      </w:r>
      <w:r w:rsidRPr="00BD157F">
        <w:rPr>
          <w:rFonts w:hint="cs"/>
          <w:rtl/>
        </w:rPr>
        <w:t>ا</w:t>
      </w:r>
      <w:r w:rsidRPr="00BD157F">
        <w:rPr>
          <w:rtl/>
        </w:rPr>
        <w:t xml:space="preserve">م في جميع المهام المسئول عن انجازها 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 xml:space="preserve">إعداد الخطط </w:t>
      </w:r>
      <w:r w:rsidRPr="00BD157F">
        <w:rPr>
          <w:rFonts w:hint="cs"/>
          <w:rtl/>
        </w:rPr>
        <w:t>الاستراتيجية</w:t>
      </w:r>
      <w:r w:rsidRPr="00BD157F">
        <w:rPr>
          <w:rtl/>
        </w:rPr>
        <w:t xml:space="preserve"> لتحسين الجودة </w:t>
      </w:r>
      <w:r w:rsidRPr="00BD157F">
        <w:rPr>
          <w:rFonts w:hint="cs"/>
          <w:rtl/>
        </w:rPr>
        <w:t>و</w:t>
      </w:r>
      <w:r w:rsidRPr="00BD157F">
        <w:rPr>
          <w:rtl/>
        </w:rPr>
        <w:t xml:space="preserve"> الإشراف على الخطط </w:t>
      </w:r>
      <w:r w:rsidRPr="00BD157F">
        <w:rPr>
          <w:rFonts w:hint="cs"/>
          <w:rtl/>
        </w:rPr>
        <w:t>الاستراتيجية</w:t>
      </w:r>
      <w:r w:rsidRPr="00BD157F">
        <w:rPr>
          <w:rtl/>
        </w:rPr>
        <w:t xml:space="preserve"> </w:t>
      </w:r>
      <w:r w:rsidRPr="00BD157F">
        <w:rPr>
          <w:rFonts w:hint="cs"/>
          <w:rtl/>
        </w:rPr>
        <w:t>للكلية والأقسام التابعة لها مع</w:t>
      </w:r>
      <w:r w:rsidRPr="00BD157F">
        <w:rPr>
          <w:rtl/>
        </w:rPr>
        <w:t xml:space="preserve"> إعداد خطط التطوير والتحسين ومتابعة تنفيذها وتقويمها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 xml:space="preserve">إعداد التقارير </w:t>
      </w:r>
      <w:r w:rsidRPr="00BD157F">
        <w:rPr>
          <w:rFonts w:hint="cs"/>
          <w:rtl/>
        </w:rPr>
        <w:t>الخاصة</w:t>
      </w:r>
      <w:r w:rsidRPr="00BD157F">
        <w:rPr>
          <w:rtl/>
        </w:rPr>
        <w:t xml:space="preserve"> </w:t>
      </w:r>
      <w:r w:rsidRPr="00BD157F">
        <w:rPr>
          <w:rFonts w:hint="cs"/>
          <w:rtl/>
        </w:rPr>
        <w:t>بتطبيق نظام ضمان الجودة بالكلية والأقسام</w:t>
      </w:r>
      <w:r w:rsidRPr="00BD157F">
        <w:rPr>
          <w:rtl/>
        </w:rPr>
        <w:t xml:space="preserve"> .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 xml:space="preserve">وضع المخطط الزمني لتنفيذ عمليات تحسين الجودة والاعتماد الأكاديمي في الأقسام الأكاديمية 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 xml:space="preserve">متابعة سير أعمال لجان الجودة الفرعية بالأقسام وفقا للمخطط الزمني المعد وتقويم تقديمها في انجاز المهام الموكلة لها ومعالجة ما قد </w:t>
      </w:r>
      <w:proofErr w:type="spellStart"/>
      <w:r w:rsidRPr="00BD157F">
        <w:rPr>
          <w:rtl/>
        </w:rPr>
        <w:t>يواجهها</w:t>
      </w:r>
      <w:proofErr w:type="spellEnd"/>
      <w:r w:rsidRPr="00BD157F">
        <w:rPr>
          <w:rtl/>
        </w:rPr>
        <w:t xml:space="preserve"> من صعوبات أو عوائق .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>التنسيق بين أعمال اللجان الفرعية وتوحيد جهودها وخاصة في المهام والمتطلبات والقواعد والإجراءات التي ينبغي توحيدها على مستوى الكلية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>مناقشة ما يحال إليها من موضوعات واتخاذ اللازم نحوها.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>الإشراف على جميع الأعمال المتعلقة بتحسين الجودة وضمانها واستمرارها في ال</w:t>
      </w:r>
      <w:r w:rsidRPr="00BD157F">
        <w:rPr>
          <w:rFonts w:hint="cs"/>
          <w:rtl/>
        </w:rPr>
        <w:t>ا</w:t>
      </w:r>
      <w:r w:rsidRPr="00BD157F">
        <w:rPr>
          <w:rtl/>
        </w:rPr>
        <w:t>قس</w:t>
      </w:r>
      <w:r w:rsidRPr="00BD157F">
        <w:rPr>
          <w:rFonts w:hint="cs"/>
          <w:rtl/>
        </w:rPr>
        <w:t>ا</w:t>
      </w:r>
      <w:r w:rsidRPr="00BD157F">
        <w:rPr>
          <w:rtl/>
        </w:rPr>
        <w:t>م الأكاديمي</w:t>
      </w:r>
      <w:r w:rsidRPr="00BD157F">
        <w:rPr>
          <w:rFonts w:hint="cs"/>
          <w:rtl/>
        </w:rPr>
        <w:t>ة</w:t>
      </w:r>
      <w:r w:rsidRPr="00BD157F">
        <w:rPr>
          <w:rtl/>
        </w:rPr>
        <w:t xml:space="preserve"> .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>تحديد مؤشرات القياس المرجعية الخارجية التي يقاس في ضوئها مستوى جودة القسم وبناء شراكات خارجية مع جهات عالمية للتعاون معها في الارتقاء بجودة الأداء .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Fonts w:hint="cs"/>
          <w:rtl/>
        </w:rPr>
        <w:t>متابعة</w:t>
      </w:r>
      <w:r w:rsidRPr="00BD157F">
        <w:rPr>
          <w:rtl/>
        </w:rPr>
        <w:t xml:space="preserve"> دراسات التقويم الذاتي </w:t>
      </w:r>
      <w:r w:rsidRPr="00BD157F">
        <w:rPr>
          <w:rFonts w:hint="cs"/>
          <w:rtl/>
        </w:rPr>
        <w:t>للأقسام</w:t>
      </w:r>
      <w:r w:rsidRPr="00BD157F">
        <w:rPr>
          <w:rtl/>
        </w:rPr>
        <w:t xml:space="preserve"> بشكل دوري لتحديد نقاط القوة والضعف ومجالات التحسين المطلوبة 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lastRenderedPageBreak/>
        <w:t xml:space="preserve">الإشراف على توعية الأقسام العلمية بمتطلبات الاعتماد المؤسسي و البرامجي </w:t>
      </w:r>
      <w:r w:rsidRPr="00BD157F">
        <w:rPr>
          <w:rFonts w:hint="cs"/>
          <w:rtl/>
        </w:rPr>
        <w:t xml:space="preserve">مع </w:t>
      </w:r>
      <w:r w:rsidRPr="00BD157F">
        <w:rPr>
          <w:rtl/>
        </w:rPr>
        <w:t>استكمال جميع المتطلبات اللازمة لحصول ال</w:t>
      </w:r>
      <w:r w:rsidRPr="00BD157F">
        <w:rPr>
          <w:rFonts w:hint="cs"/>
          <w:rtl/>
        </w:rPr>
        <w:t>ا</w:t>
      </w:r>
      <w:r w:rsidRPr="00BD157F">
        <w:rPr>
          <w:rtl/>
        </w:rPr>
        <w:t>قس</w:t>
      </w:r>
      <w:r w:rsidRPr="00BD157F">
        <w:rPr>
          <w:rFonts w:hint="cs"/>
          <w:rtl/>
        </w:rPr>
        <w:t>ا</w:t>
      </w:r>
      <w:r w:rsidRPr="00BD157F">
        <w:rPr>
          <w:rtl/>
        </w:rPr>
        <w:t xml:space="preserve">م على الاعتماد الأكاديمي من جهات الاعتماد </w:t>
      </w:r>
      <w:r w:rsidRPr="00BD157F">
        <w:rPr>
          <w:rFonts w:hint="cs"/>
          <w:rtl/>
        </w:rPr>
        <w:t>الوطنية والدولية</w:t>
      </w:r>
      <w:r w:rsidRPr="00BD157F">
        <w:rPr>
          <w:rtl/>
        </w:rPr>
        <w:t xml:space="preserve"> .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 xml:space="preserve">استكمال ما يخص القسم من متطلبات الهيئة الوطنية للتقويم والاعتماد الأكاديمي , وفقاً للمعايير والمؤشرات المعدة من قبلها 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  <w:rPr>
          <w:rtl/>
        </w:rPr>
      </w:pPr>
      <w:r w:rsidRPr="00BD157F">
        <w:rPr>
          <w:rtl/>
        </w:rPr>
        <w:t xml:space="preserve">رفع التقارير الدورية عن سير وانجازات العمل إلى رئيس </w:t>
      </w:r>
      <w:r w:rsidRPr="00BD157F">
        <w:rPr>
          <w:rFonts w:hint="cs"/>
          <w:rtl/>
        </w:rPr>
        <w:t>وحدة</w:t>
      </w:r>
      <w:r w:rsidRPr="00BD157F">
        <w:rPr>
          <w:rtl/>
        </w:rPr>
        <w:t xml:space="preserve"> </w:t>
      </w:r>
      <w:r w:rsidRPr="00BD157F">
        <w:rPr>
          <w:rFonts w:hint="cs"/>
          <w:rtl/>
        </w:rPr>
        <w:t>ا</w:t>
      </w:r>
      <w:r w:rsidRPr="00BD157F">
        <w:rPr>
          <w:rtl/>
        </w:rPr>
        <w:t xml:space="preserve">لجودة بالكلية </w:t>
      </w:r>
    </w:p>
    <w:p w:rsidR="00793D9D" w:rsidRPr="00BD157F" w:rsidRDefault="00793D9D" w:rsidP="00793D9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0"/>
      </w:pPr>
      <w:r w:rsidRPr="00BD157F">
        <w:rPr>
          <w:rtl/>
        </w:rPr>
        <w:t xml:space="preserve">إعداد تقارير الانجاز والرفع بها لعميد الكلية </w:t>
      </w:r>
      <w:r w:rsidRPr="00BD157F">
        <w:rPr>
          <w:rFonts w:hint="cs"/>
          <w:rtl/>
        </w:rPr>
        <w:t>ومجلس الكلية</w:t>
      </w:r>
      <w:r w:rsidRPr="00BD157F">
        <w:rPr>
          <w:rtl/>
        </w:rPr>
        <w:t>.</w:t>
      </w:r>
    </w:p>
    <w:p w:rsidR="00793D9D" w:rsidRDefault="00793D9D" w:rsidP="00793D9D">
      <w:pPr>
        <w:spacing w:before="100" w:beforeAutospacing="1" w:after="100" w:afterAutospacing="1" w:line="240" w:lineRule="auto"/>
        <w:rPr>
          <w:rtl/>
        </w:rPr>
      </w:pPr>
    </w:p>
    <w:p w:rsidR="00793D9D" w:rsidRPr="00BD157F" w:rsidRDefault="00793D9D" w:rsidP="00793D9D">
      <w:pPr>
        <w:spacing w:before="100" w:beforeAutospacing="1" w:after="100" w:afterAutospacing="1" w:line="240" w:lineRule="auto"/>
      </w:pPr>
    </w:p>
    <w:p w:rsidR="00793D9D" w:rsidRPr="00793D9D" w:rsidRDefault="00793D9D" w:rsidP="00793D9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</w:rPr>
      </w:pPr>
      <w:r w:rsidRPr="00793D9D">
        <w:rPr>
          <w:rFonts w:hint="cs"/>
          <w:b/>
          <w:bCs/>
          <w:rtl/>
        </w:rPr>
        <w:t>ويكون تشكيل أعضائها كالتالي:</w:t>
      </w:r>
    </w:p>
    <w:p w:rsidR="00793D9D" w:rsidRPr="00BD157F" w:rsidRDefault="00793D9D" w:rsidP="00793D9D">
      <w:pPr>
        <w:pStyle w:val="a3"/>
        <w:spacing w:before="100" w:beforeAutospacing="1" w:after="100" w:afterAutospacing="1" w:line="240" w:lineRule="auto"/>
        <w:ind w:left="360"/>
      </w:pPr>
    </w:p>
    <w:tbl>
      <w:tblPr>
        <w:tblStyle w:val="a4"/>
        <w:bidiVisual/>
        <w:tblW w:w="780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9"/>
        <w:gridCol w:w="4503"/>
      </w:tblGrid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د. أحمد بن محمد عشي </w:t>
            </w:r>
          </w:p>
        </w:tc>
        <w:tc>
          <w:tcPr>
            <w:tcW w:w="4503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jc w:val="center"/>
              <w:rPr>
                <w:rtl/>
              </w:rPr>
            </w:pPr>
            <w:r w:rsidRPr="00BD157F">
              <w:rPr>
                <w:rFonts w:hint="cs"/>
                <w:rtl/>
              </w:rPr>
              <w:t>رئيس الوحدة</w:t>
            </w:r>
          </w:p>
        </w:tc>
      </w:tr>
      <w:tr w:rsidR="00793D9D" w:rsidTr="00BA3F08">
        <w:trPr>
          <w:trHeight w:val="289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>د. علي عبد المنصف ثابت</w:t>
            </w:r>
          </w:p>
        </w:tc>
        <w:tc>
          <w:tcPr>
            <w:tcW w:w="4503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jc w:val="center"/>
              <w:rPr>
                <w:rtl/>
              </w:rPr>
            </w:pPr>
            <w:r w:rsidRPr="00BD157F">
              <w:rPr>
                <w:rFonts w:hint="cs"/>
                <w:rtl/>
              </w:rPr>
              <w:t>منسق الوحدة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د. </w:t>
            </w:r>
            <w:r>
              <w:rPr>
                <w:rFonts w:hint="cs"/>
                <w:rtl/>
              </w:rPr>
              <w:t>رأفت عبد المنعم حسنين</w:t>
            </w:r>
          </w:p>
        </w:tc>
        <w:tc>
          <w:tcPr>
            <w:tcW w:w="4503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jc w:val="center"/>
              <w:rPr>
                <w:rtl/>
              </w:rPr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د. </w:t>
            </w:r>
            <w:r>
              <w:rPr>
                <w:rFonts w:hint="cs"/>
                <w:rtl/>
              </w:rPr>
              <w:t>أيمن حسين كحلة</w:t>
            </w:r>
          </w:p>
        </w:tc>
        <w:tc>
          <w:tcPr>
            <w:tcW w:w="4503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jc w:val="center"/>
              <w:rPr>
                <w:rtl/>
              </w:rPr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د. </w:t>
            </w:r>
            <w:r>
              <w:rPr>
                <w:rFonts w:hint="cs"/>
                <w:rtl/>
              </w:rPr>
              <w:t xml:space="preserve">محمد </w:t>
            </w:r>
            <w:proofErr w:type="spellStart"/>
            <w:r>
              <w:rPr>
                <w:rFonts w:hint="cs"/>
                <w:rtl/>
              </w:rPr>
              <w:t>محمد</w:t>
            </w:r>
            <w:proofErr w:type="spellEnd"/>
            <w:r>
              <w:rPr>
                <w:rFonts w:hint="cs"/>
                <w:rtl/>
              </w:rPr>
              <w:t xml:space="preserve"> ابراهيم</w:t>
            </w:r>
          </w:p>
        </w:tc>
        <w:tc>
          <w:tcPr>
            <w:tcW w:w="4503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jc w:val="center"/>
              <w:rPr>
                <w:rtl/>
              </w:rPr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د. </w:t>
            </w:r>
            <w:r>
              <w:rPr>
                <w:rFonts w:hint="cs"/>
                <w:rtl/>
              </w:rPr>
              <w:t>عمرو عبد المرضي رزق</w:t>
            </w:r>
          </w:p>
        </w:tc>
        <w:tc>
          <w:tcPr>
            <w:tcW w:w="4503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jc w:val="center"/>
              <w:rPr>
                <w:rtl/>
              </w:rPr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89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د. </w:t>
            </w:r>
            <w:r>
              <w:rPr>
                <w:rFonts w:hint="cs"/>
                <w:rtl/>
              </w:rPr>
              <w:t>أشرف عبد العال محمد</w:t>
            </w:r>
          </w:p>
        </w:tc>
        <w:tc>
          <w:tcPr>
            <w:tcW w:w="4503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jc w:val="center"/>
              <w:rPr>
                <w:rtl/>
              </w:rPr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د. </w:t>
            </w:r>
            <w:r>
              <w:rPr>
                <w:rFonts w:hint="cs"/>
                <w:rtl/>
              </w:rPr>
              <w:t>هيام محمود سيد</w:t>
            </w:r>
          </w:p>
        </w:tc>
        <w:tc>
          <w:tcPr>
            <w:tcW w:w="4503" w:type="dxa"/>
          </w:tcPr>
          <w:p w:rsidR="00793D9D" w:rsidRDefault="00793D9D" w:rsidP="00BA3F08">
            <w:pPr>
              <w:jc w:val="center"/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د. </w:t>
            </w:r>
            <w:r>
              <w:rPr>
                <w:rFonts w:hint="cs"/>
                <w:rtl/>
              </w:rPr>
              <w:t>غادة احمد أبو العلا</w:t>
            </w:r>
          </w:p>
        </w:tc>
        <w:tc>
          <w:tcPr>
            <w:tcW w:w="4503" w:type="dxa"/>
          </w:tcPr>
          <w:p w:rsidR="00793D9D" w:rsidRDefault="00793D9D" w:rsidP="00BA3F08">
            <w:pPr>
              <w:jc w:val="center"/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د. </w:t>
            </w:r>
            <w:r>
              <w:rPr>
                <w:rFonts w:hint="cs"/>
                <w:rtl/>
              </w:rPr>
              <w:t xml:space="preserve">مرفت فتحي يوسف </w:t>
            </w:r>
          </w:p>
        </w:tc>
        <w:tc>
          <w:tcPr>
            <w:tcW w:w="4503" w:type="dxa"/>
          </w:tcPr>
          <w:p w:rsidR="00793D9D" w:rsidRDefault="00793D9D" w:rsidP="00BA3F08">
            <w:pPr>
              <w:jc w:val="center"/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ا. </w:t>
            </w:r>
            <w:r>
              <w:rPr>
                <w:rFonts w:hint="cs"/>
                <w:rtl/>
              </w:rPr>
              <w:t>عيسى عبد الرازق حسين</w:t>
            </w:r>
          </w:p>
        </w:tc>
        <w:tc>
          <w:tcPr>
            <w:tcW w:w="4503" w:type="dxa"/>
          </w:tcPr>
          <w:p w:rsidR="00793D9D" w:rsidRPr="00BD157F" w:rsidRDefault="00793D9D" w:rsidP="00BA3F08">
            <w:pPr>
              <w:jc w:val="center"/>
              <w:rPr>
                <w:rtl/>
              </w:rPr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spacing w:before="100" w:beforeAutospacing="1" w:after="100" w:afterAutospacing="1"/>
              <w:rPr>
                <w:rtl/>
              </w:rPr>
            </w:pPr>
            <w:r w:rsidRPr="00BD157F">
              <w:rPr>
                <w:rFonts w:hint="cs"/>
                <w:rtl/>
              </w:rPr>
              <w:t>ا. ماجد غرام الله الزهراني</w:t>
            </w:r>
          </w:p>
        </w:tc>
        <w:tc>
          <w:tcPr>
            <w:tcW w:w="4503" w:type="dxa"/>
          </w:tcPr>
          <w:p w:rsidR="00793D9D" w:rsidRDefault="00793D9D" w:rsidP="00BA3F08">
            <w:pPr>
              <w:jc w:val="center"/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89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طالب/ </w:t>
            </w:r>
            <w:r>
              <w:rPr>
                <w:rFonts w:hint="cs"/>
                <w:rtl/>
              </w:rPr>
              <w:t>محمد قائد العبادي</w:t>
            </w:r>
          </w:p>
        </w:tc>
        <w:tc>
          <w:tcPr>
            <w:tcW w:w="4503" w:type="dxa"/>
          </w:tcPr>
          <w:p w:rsidR="00793D9D" w:rsidRDefault="00793D9D" w:rsidP="00BA3F08">
            <w:pPr>
              <w:jc w:val="center"/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طالب/ </w:t>
            </w:r>
            <w:r>
              <w:rPr>
                <w:rFonts w:hint="cs"/>
                <w:rtl/>
              </w:rPr>
              <w:t>مؤيد محمود أمان</w:t>
            </w:r>
          </w:p>
        </w:tc>
        <w:tc>
          <w:tcPr>
            <w:tcW w:w="4503" w:type="dxa"/>
          </w:tcPr>
          <w:p w:rsidR="00793D9D" w:rsidRDefault="00793D9D" w:rsidP="00BA3F08">
            <w:pPr>
              <w:jc w:val="center"/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89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طالب/ </w:t>
            </w:r>
            <w:r>
              <w:rPr>
                <w:rFonts w:hint="cs"/>
                <w:rtl/>
              </w:rPr>
              <w:t>عمار الهندي</w:t>
            </w:r>
          </w:p>
        </w:tc>
        <w:tc>
          <w:tcPr>
            <w:tcW w:w="4503" w:type="dxa"/>
          </w:tcPr>
          <w:p w:rsidR="00793D9D" w:rsidRDefault="00793D9D" w:rsidP="00BA3F08">
            <w:pPr>
              <w:jc w:val="center"/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طالبة/ </w:t>
            </w:r>
            <w:r>
              <w:rPr>
                <w:rFonts w:hint="cs"/>
                <w:rtl/>
              </w:rPr>
              <w:t>لجين حلمي بنجر</w:t>
            </w:r>
          </w:p>
        </w:tc>
        <w:tc>
          <w:tcPr>
            <w:tcW w:w="4503" w:type="dxa"/>
          </w:tcPr>
          <w:p w:rsidR="00793D9D" w:rsidRDefault="00793D9D" w:rsidP="00BA3F08">
            <w:pPr>
              <w:jc w:val="center"/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74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طالبة/ </w:t>
            </w:r>
            <w:r>
              <w:rPr>
                <w:rFonts w:hint="cs"/>
                <w:rtl/>
              </w:rPr>
              <w:t>سمية النواوي</w:t>
            </w:r>
          </w:p>
        </w:tc>
        <w:tc>
          <w:tcPr>
            <w:tcW w:w="4503" w:type="dxa"/>
          </w:tcPr>
          <w:p w:rsidR="00793D9D" w:rsidRDefault="00793D9D" w:rsidP="00BA3F08">
            <w:pPr>
              <w:jc w:val="center"/>
            </w:pPr>
            <w:r w:rsidRPr="00BD157F">
              <w:rPr>
                <w:rFonts w:hint="cs"/>
                <w:rtl/>
              </w:rPr>
              <w:t>عضوا</w:t>
            </w:r>
          </w:p>
        </w:tc>
      </w:tr>
      <w:tr w:rsidR="00793D9D" w:rsidTr="00BA3F08">
        <w:trPr>
          <w:trHeight w:val="289"/>
        </w:trPr>
        <w:tc>
          <w:tcPr>
            <w:tcW w:w="3299" w:type="dxa"/>
          </w:tcPr>
          <w:p w:rsidR="00793D9D" w:rsidRPr="00BD157F" w:rsidRDefault="00793D9D" w:rsidP="00BA3F08">
            <w:pPr>
              <w:pStyle w:val="a3"/>
              <w:spacing w:before="100" w:beforeAutospacing="1" w:after="100" w:afterAutospacing="1"/>
              <w:ind w:left="0"/>
              <w:rPr>
                <w:rtl/>
              </w:rPr>
            </w:pPr>
            <w:r w:rsidRPr="00BD157F">
              <w:rPr>
                <w:rFonts w:hint="cs"/>
                <w:rtl/>
              </w:rPr>
              <w:t xml:space="preserve">طالبة/ </w:t>
            </w:r>
            <w:r>
              <w:rPr>
                <w:rFonts w:hint="cs"/>
                <w:rtl/>
              </w:rPr>
              <w:t>نجاة محمد الشريف</w:t>
            </w:r>
          </w:p>
        </w:tc>
        <w:tc>
          <w:tcPr>
            <w:tcW w:w="4503" w:type="dxa"/>
          </w:tcPr>
          <w:p w:rsidR="00793D9D" w:rsidRDefault="00793D9D" w:rsidP="00BA3F08">
            <w:pPr>
              <w:jc w:val="center"/>
              <w:rPr>
                <w:rtl/>
              </w:rPr>
            </w:pPr>
            <w:r w:rsidRPr="00BD157F">
              <w:rPr>
                <w:rFonts w:hint="cs"/>
                <w:rtl/>
              </w:rPr>
              <w:t>عضوا</w:t>
            </w:r>
          </w:p>
          <w:p w:rsidR="00793D9D" w:rsidRDefault="00793D9D" w:rsidP="00BA3F08">
            <w:pPr>
              <w:jc w:val="center"/>
              <w:rPr>
                <w:rtl/>
              </w:rPr>
            </w:pPr>
          </w:p>
        </w:tc>
      </w:tr>
    </w:tbl>
    <w:p w:rsidR="00793D9D" w:rsidRDefault="00793D9D" w:rsidP="00793D9D">
      <w:pPr>
        <w:spacing w:before="100" w:beforeAutospacing="1" w:after="100" w:afterAutospacing="1" w:line="240" w:lineRule="auto"/>
        <w:jc w:val="center"/>
        <w:rPr>
          <w:b/>
          <w:bCs/>
          <w:sz w:val="40"/>
          <w:szCs w:val="40"/>
          <w:rtl/>
        </w:rPr>
      </w:pPr>
    </w:p>
    <w:p w:rsidR="00793D9D" w:rsidRDefault="00793D9D" w:rsidP="00793D9D">
      <w:pPr>
        <w:spacing w:before="100" w:beforeAutospacing="1" w:after="100" w:afterAutospacing="1" w:line="240" w:lineRule="auto"/>
        <w:jc w:val="center"/>
        <w:rPr>
          <w:b/>
          <w:bCs/>
          <w:sz w:val="40"/>
          <w:szCs w:val="40"/>
          <w:rtl/>
        </w:rPr>
      </w:pPr>
    </w:p>
    <w:p w:rsidR="00793D9D" w:rsidRDefault="00793D9D" w:rsidP="00793D9D">
      <w:pPr>
        <w:spacing w:before="100" w:beforeAutospacing="1" w:after="100" w:afterAutospacing="1" w:line="240" w:lineRule="auto"/>
        <w:jc w:val="center"/>
        <w:rPr>
          <w:rFonts w:hint="cs"/>
          <w:b/>
          <w:bCs/>
          <w:sz w:val="40"/>
          <w:szCs w:val="40"/>
          <w:rtl/>
        </w:rPr>
      </w:pPr>
    </w:p>
    <w:p w:rsidR="00CC33BB" w:rsidRDefault="00CC33BB" w:rsidP="00793D9D">
      <w:pPr>
        <w:spacing w:before="100" w:beforeAutospacing="1" w:after="100" w:afterAutospacing="1" w:line="240" w:lineRule="auto"/>
        <w:jc w:val="center"/>
        <w:rPr>
          <w:rFonts w:hint="cs"/>
          <w:b/>
          <w:bCs/>
          <w:sz w:val="40"/>
          <w:szCs w:val="40"/>
          <w:rtl/>
        </w:rPr>
      </w:pPr>
    </w:p>
    <w:p w:rsidR="00CC33BB" w:rsidRDefault="00CC33BB" w:rsidP="00793D9D">
      <w:pPr>
        <w:spacing w:before="100" w:beforeAutospacing="1" w:after="100" w:afterAutospacing="1" w:line="240" w:lineRule="auto"/>
        <w:jc w:val="center"/>
        <w:rPr>
          <w:rFonts w:hint="cs"/>
          <w:b/>
          <w:bCs/>
          <w:sz w:val="40"/>
          <w:szCs w:val="40"/>
          <w:rtl/>
        </w:rPr>
      </w:pPr>
    </w:p>
    <w:p w:rsidR="00CC33BB" w:rsidRDefault="00CC33BB" w:rsidP="00793D9D">
      <w:pPr>
        <w:spacing w:before="100" w:beforeAutospacing="1" w:after="100" w:afterAutospacing="1" w:line="240" w:lineRule="auto"/>
        <w:jc w:val="center"/>
        <w:rPr>
          <w:rFonts w:hint="cs"/>
          <w:b/>
          <w:bCs/>
          <w:sz w:val="40"/>
          <w:szCs w:val="40"/>
          <w:rtl/>
        </w:rPr>
      </w:pPr>
    </w:p>
    <w:p w:rsidR="00CC33BB" w:rsidRDefault="00CC33BB" w:rsidP="00793D9D">
      <w:pPr>
        <w:spacing w:before="100" w:beforeAutospacing="1" w:after="100" w:afterAutospacing="1" w:line="240" w:lineRule="auto"/>
        <w:jc w:val="center"/>
        <w:rPr>
          <w:rFonts w:hint="cs"/>
          <w:b/>
          <w:bCs/>
          <w:sz w:val="40"/>
          <w:szCs w:val="40"/>
          <w:rtl/>
        </w:rPr>
      </w:pPr>
    </w:p>
    <w:p w:rsidR="00CC33BB" w:rsidRDefault="00CC33BB" w:rsidP="00793D9D">
      <w:pPr>
        <w:spacing w:before="100" w:beforeAutospacing="1" w:after="100" w:afterAutospacing="1" w:line="240" w:lineRule="auto"/>
        <w:jc w:val="center"/>
        <w:rPr>
          <w:rFonts w:hint="cs"/>
          <w:b/>
          <w:bCs/>
          <w:sz w:val="40"/>
          <w:szCs w:val="40"/>
          <w:rtl/>
        </w:rPr>
      </w:pPr>
    </w:p>
    <w:p w:rsidR="00CC33BB" w:rsidRDefault="00CC33BB" w:rsidP="00793D9D">
      <w:pPr>
        <w:spacing w:before="100" w:beforeAutospacing="1" w:after="100" w:afterAutospacing="1" w:line="240" w:lineRule="auto"/>
        <w:jc w:val="center"/>
        <w:rPr>
          <w:rFonts w:hint="cs"/>
          <w:b/>
          <w:bCs/>
          <w:sz w:val="40"/>
          <w:szCs w:val="40"/>
          <w:rtl/>
        </w:rPr>
      </w:pPr>
    </w:p>
    <w:p w:rsidR="00CC33BB" w:rsidRDefault="00CC33BB" w:rsidP="00793D9D">
      <w:pPr>
        <w:spacing w:before="100" w:beforeAutospacing="1" w:after="100" w:afterAutospacing="1" w:line="240" w:lineRule="auto"/>
        <w:jc w:val="center"/>
        <w:rPr>
          <w:rFonts w:hint="cs"/>
          <w:b/>
          <w:bCs/>
          <w:sz w:val="40"/>
          <w:szCs w:val="40"/>
          <w:rtl/>
        </w:rPr>
      </w:pPr>
    </w:p>
    <w:p w:rsidR="00CC33BB" w:rsidRDefault="00CC33BB" w:rsidP="00793D9D">
      <w:pPr>
        <w:spacing w:before="100" w:beforeAutospacing="1" w:after="100" w:afterAutospacing="1" w:line="240" w:lineRule="auto"/>
        <w:jc w:val="center"/>
        <w:rPr>
          <w:rFonts w:hint="cs"/>
          <w:b/>
          <w:bCs/>
          <w:sz w:val="40"/>
          <w:szCs w:val="40"/>
          <w:rtl/>
        </w:rPr>
      </w:pPr>
    </w:p>
    <w:p w:rsidR="00CC33BB" w:rsidRPr="00A43022" w:rsidRDefault="00CC33BB" w:rsidP="00CC33BB">
      <w:pPr>
        <w:spacing w:before="100" w:beforeAutospacing="1" w:after="100" w:afterAutospacing="1" w:line="240" w:lineRule="auto"/>
        <w:jc w:val="center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lastRenderedPageBreak/>
        <w:t>الهيكل التنظيمي لوحدة الجودة والاعتماد الاكاديمي</w:t>
      </w:r>
    </w:p>
    <w:p w:rsidR="00FC2CB8" w:rsidRDefault="00CC33BB" w:rsidP="00CC33BB">
      <w:r>
        <w:rPr>
          <w:rFonts w:hint="cs"/>
          <w:rtl/>
        </w:rPr>
        <w:lastRenderedPageBreak/>
        <w:t xml:space="preserve">       </w:t>
      </w:r>
      <w:r w:rsidRPr="0077766B">
        <w:rPr>
          <w:rFonts w:cs="Arial"/>
          <w:noProof/>
          <w:rtl/>
        </w:rPr>
        <w:drawing>
          <wp:inline distT="0" distB="0" distL="0" distR="0" wp14:anchorId="69087BA4" wp14:editId="057C38F8">
            <wp:extent cx="8905875" cy="4791075"/>
            <wp:effectExtent l="0" t="0" r="0" b="9525"/>
            <wp:docPr id="2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FC2CB8" w:rsidSect="00CC33B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ltarabic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899"/>
    <w:multiLevelType w:val="multilevel"/>
    <w:tmpl w:val="5838F1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arabicAlpha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38CD3ED5"/>
    <w:multiLevelType w:val="multilevel"/>
    <w:tmpl w:val="AB265C2C"/>
    <w:lvl w:ilvl="0">
      <w:start w:val="1"/>
      <w:numFmt w:val="arabicAlpha"/>
      <w:lvlText w:val="%1-"/>
      <w:lvlJc w:val="left"/>
      <w:pPr>
        <w:tabs>
          <w:tab w:val="num" w:pos="502"/>
        </w:tabs>
        <w:ind w:left="502" w:hanging="360"/>
      </w:pPr>
      <w:rPr>
        <w:rFonts w:ascii="helveticaneueltarabiclight" w:eastAsia="Times New Roman" w:hAnsi="helveticaneueltarabiclight" w:cs="Arial"/>
      </w:rPr>
    </w:lvl>
    <w:lvl w:ilvl="1">
      <w:start w:val="1"/>
      <w:numFmt w:val="arabicAlpha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4B87392C"/>
    <w:multiLevelType w:val="hybridMultilevel"/>
    <w:tmpl w:val="3620F7E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33D3E"/>
    <w:multiLevelType w:val="hybridMultilevel"/>
    <w:tmpl w:val="A81822EC"/>
    <w:lvl w:ilvl="0" w:tplc="636218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452198"/>
    <w:multiLevelType w:val="hybridMultilevel"/>
    <w:tmpl w:val="8932EC52"/>
    <w:lvl w:ilvl="0" w:tplc="8776241E">
      <w:start w:val="1"/>
      <w:numFmt w:val="arabicAlpha"/>
      <w:lvlText w:val="%1-"/>
      <w:lvlJc w:val="left"/>
      <w:pPr>
        <w:ind w:left="502" w:hanging="360"/>
      </w:pPr>
      <w:rPr>
        <w:rFonts w:ascii="helveticaneueltarabiclight" w:eastAsia="Times New Roman" w:hAnsi="helveticaneueltarabiclight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D9"/>
    <w:rsid w:val="00735BD9"/>
    <w:rsid w:val="00793D9D"/>
    <w:rsid w:val="00CC33BB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9D"/>
    <w:pPr>
      <w:ind w:left="720"/>
      <w:contextualSpacing/>
    </w:pPr>
  </w:style>
  <w:style w:type="table" w:styleId="a4">
    <w:name w:val="Table Grid"/>
    <w:basedOn w:val="a1"/>
    <w:uiPriority w:val="59"/>
    <w:rsid w:val="0079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C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C3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D9D"/>
    <w:pPr>
      <w:ind w:left="720"/>
      <w:contextualSpacing/>
    </w:pPr>
  </w:style>
  <w:style w:type="table" w:styleId="a4">
    <w:name w:val="Table Grid"/>
    <w:basedOn w:val="a1"/>
    <w:uiPriority w:val="59"/>
    <w:rsid w:val="0079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C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C3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19ED2A-16D1-4DDC-B25C-B3824392E19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229C652B-469A-4336-8708-B83D4EC3F6DD}">
      <dgm:prSet phldrT="[نص]" custT="1"/>
      <dgm:spPr/>
      <dgm:t>
        <a:bodyPr/>
        <a:lstStyle/>
        <a:p>
          <a:pPr algn="ctr" rtl="1"/>
          <a:endParaRPr lang="ar-SA" sz="1400" b="1"/>
        </a:p>
        <a:p>
          <a:pPr algn="ctr" rtl="1"/>
          <a:r>
            <a:rPr lang="ar-SA" sz="1400" b="1"/>
            <a:t>عميد الكلية (رئيس الوحدة)</a:t>
          </a:r>
        </a:p>
        <a:p>
          <a:pPr algn="ctr" rtl="1"/>
          <a:r>
            <a:rPr lang="ar-SA" sz="1400" b="1"/>
            <a:t>د. أحمد بن محمد عشي</a:t>
          </a:r>
        </a:p>
      </dgm:t>
    </dgm:pt>
    <dgm:pt modelId="{45743124-7671-44A9-8B91-C6FDC976EBFA}" type="parTrans" cxnId="{99CA1E79-F4CE-4576-A2C7-F1D8C79AFD17}">
      <dgm:prSet/>
      <dgm:spPr/>
      <dgm:t>
        <a:bodyPr/>
        <a:lstStyle/>
        <a:p>
          <a:pPr algn="ctr" rtl="1"/>
          <a:endParaRPr lang="ar-SA"/>
        </a:p>
      </dgm:t>
    </dgm:pt>
    <dgm:pt modelId="{4C1BE3EC-EC8A-42EF-9791-1A893D68779F}" type="sibTrans" cxnId="{99CA1E79-F4CE-4576-A2C7-F1D8C79AFD17}">
      <dgm:prSet/>
      <dgm:spPr/>
      <dgm:t>
        <a:bodyPr/>
        <a:lstStyle/>
        <a:p>
          <a:pPr algn="ctr" rtl="1"/>
          <a:endParaRPr lang="ar-SA"/>
        </a:p>
      </dgm:t>
    </dgm:pt>
    <dgm:pt modelId="{748F9687-E3B2-4317-A28F-AD105D4AB398}" type="asst">
      <dgm:prSet phldrT="[نص]" custT="1"/>
      <dgm:spPr/>
      <dgm:t>
        <a:bodyPr/>
        <a:lstStyle/>
        <a:p>
          <a:pPr algn="ctr" rtl="1"/>
          <a:r>
            <a:rPr lang="ar-SA" sz="1200"/>
            <a:t>وكيل الكلية لخدمة المجتمع</a:t>
          </a:r>
        </a:p>
        <a:p>
          <a:pPr algn="ctr" rtl="1"/>
          <a:r>
            <a:rPr lang="ar-SA" sz="1200"/>
            <a:t>( منسق الوحدة)</a:t>
          </a:r>
        </a:p>
        <a:p>
          <a:pPr algn="ctr" rtl="1"/>
          <a:r>
            <a:rPr lang="ar-SA" sz="1200"/>
            <a:t>د. علي عبد المنصف ثابت</a:t>
          </a:r>
        </a:p>
      </dgm:t>
    </dgm:pt>
    <dgm:pt modelId="{54B2E4C5-7291-4E41-983B-64EE536AADA4}" type="parTrans" cxnId="{0E6D0090-E8CB-468E-B940-AB33033EF39E}">
      <dgm:prSet/>
      <dgm:spPr/>
      <dgm:t>
        <a:bodyPr/>
        <a:lstStyle/>
        <a:p>
          <a:pPr algn="ctr" rtl="1"/>
          <a:endParaRPr lang="ar-SA"/>
        </a:p>
      </dgm:t>
    </dgm:pt>
    <dgm:pt modelId="{C5784B48-864E-44AC-AD15-091AD416402D}" type="sibTrans" cxnId="{0E6D0090-E8CB-468E-B940-AB33033EF39E}">
      <dgm:prSet/>
      <dgm:spPr/>
      <dgm:t>
        <a:bodyPr/>
        <a:lstStyle/>
        <a:p>
          <a:pPr algn="ctr" rtl="1"/>
          <a:endParaRPr lang="ar-SA"/>
        </a:p>
      </dgm:t>
    </dgm:pt>
    <dgm:pt modelId="{24453E05-51B8-4420-B815-CA14BF1FE765}">
      <dgm:prSet phldrT="[نص]" custT="1"/>
      <dgm:spPr/>
      <dgm:t>
        <a:bodyPr/>
        <a:lstStyle/>
        <a:p>
          <a:pPr algn="ctr" rtl="1"/>
          <a:r>
            <a:rPr lang="ar-SA" sz="1200" b="1"/>
            <a:t>لجنة االتخطيط</a:t>
          </a:r>
        </a:p>
        <a:p>
          <a:pPr algn="ctr" rtl="1"/>
          <a:r>
            <a:rPr lang="ar-SA" sz="1200"/>
            <a:t>د. محمد محمد ابراهيم</a:t>
          </a:r>
        </a:p>
        <a:p>
          <a:pPr algn="ctr" rtl="1"/>
          <a:r>
            <a:rPr lang="ar-SA" sz="1200"/>
            <a:t>د. أيمن حسين كحلة</a:t>
          </a:r>
        </a:p>
        <a:p>
          <a:pPr algn="ctr" rtl="1"/>
          <a:r>
            <a:rPr lang="ar-SA" sz="1200"/>
            <a:t>د. هيام محمود السيد</a:t>
          </a:r>
        </a:p>
      </dgm:t>
    </dgm:pt>
    <dgm:pt modelId="{FEF6BE6F-8FDE-466B-8F43-E00DF4CE0B6C}" type="parTrans" cxnId="{5EFE3C39-4831-4DB8-B7CC-F9016EF4FBD0}">
      <dgm:prSet/>
      <dgm:spPr/>
      <dgm:t>
        <a:bodyPr/>
        <a:lstStyle/>
        <a:p>
          <a:pPr algn="ctr" rtl="1"/>
          <a:endParaRPr lang="ar-SA"/>
        </a:p>
      </dgm:t>
    </dgm:pt>
    <dgm:pt modelId="{F280102C-55F1-4CBB-A1BF-10D879F0F7E0}" type="sibTrans" cxnId="{5EFE3C39-4831-4DB8-B7CC-F9016EF4FBD0}">
      <dgm:prSet/>
      <dgm:spPr/>
      <dgm:t>
        <a:bodyPr/>
        <a:lstStyle/>
        <a:p>
          <a:pPr algn="ctr" rtl="1"/>
          <a:endParaRPr lang="ar-SA"/>
        </a:p>
      </dgm:t>
    </dgm:pt>
    <dgm:pt modelId="{70351719-C703-497F-A5D6-E6C208F754F6}">
      <dgm:prSet phldrT="[نص]" custT="1"/>
      <dgm:spPr/>
      <dgm:t>
        <a:bodyPr/>
        <a:lstStyle/>
        <a:p>
          <a:pPr algn="ctr" rtl="1"/>
          <a:r>
            <a:rPr lang="ar-SA" sz="1200" b="1"/>
            <a:t>لجنة الاعتماد الاكاديمي</a:t>
          </a:r>
        </a:p>
        <a:p>
          <a:pPr algn="ctr" rtl="1"/>
          <a:r>
            <a:rPr lang="ar-SA" sz="1200"/>
            <a:t>د. أشرف عبد العال محمد</a:t>
          </a:r>
        </a:p>
        <a:p>
          <a:pPr algn="ctr" rtl="1"/>
          <a:r>
            <a:rPr lang="ar-SA" sz="1200"/>
            <a:t>د. عمرو عبد المرضي رزق</a:t>
          </a:r>
        </a:p>
        <a:p>
          <a:pPr algn="ctr" rtl="1"/>
          <a:r>
            <a:rPr lang="ar-SA" sz="1200"/>
            <a:t>د. مرفت فتحي يوسف</a:t>
          </a:r>
        </a:p>
        <a:p>
          <a:pPr algn="ctr" rtl="1"/>
          <a:r>
            <a:rPr lang="ar-SA" sz="1200"/>
            <a:t>طالب/ مؤيد محمود أمان</a:t>
          </a:r>
        </a:p>
        <a:p>
          <a:pPr algn="ctr" rtl="1"/>
          <a:r>
            <a:rPr lang="ar-SA" sz="1200"/>
            <a:t>طالبة/ سمية النواوي</a:t>
          </a:r>
        </a:p>
      </dgm:t>
    </dgm:pt>
    <dgm:pt modelId="{B01F6C3F-D668-4CF1-A8EF-5E7A5668FDA8}" type="parTrans" cxnId="{3D03B259-AC96-4930-8909-7CC8F5E1D0D3}">
      <dgm:prSet/>
      <dgm:spPr/>
      <dgm:t>
        <a:bodyPr/>
        <a:lstStyle/>
        <a:p>
          <a:pPr algn="ctr" rtl="1"/>
          <a:endParaRPr lang="ar-SA"/>
        </a:p>
      </dgm:t>
    </dgm:pt>
    <dgm:pt modelId="{72C2EBCA-510D-4AE7-8461-FC5D4CA13F96}" type="sibTrans" cxnId="{3D03B259-AC96-4930-8909-7CC8F5E1D0D3}">
      <dgm:prSet/>
      <dgm:spPr/>
      <dgm:t>
        <a:bodyPr/>
        <a:lstStyle/>
        <a:p>
          <a:pPr algn="ctr" rtl="1"/>
          <a:endParaRPr lang="ar-SA"/>
        </a:p>
      </dgm:t>
    </dgm:pt>
    <dgm:pt modelId="{45C2BF5B-3043-4B4B-A35A-6E744E249560}">
      <dgm:prSet phldrT="[نص]" custT="1"/>
      <dgm:spPr/>
      <dgm:t>
        <a:bodyPr/>
        <a:lstStyle/>
        <a:p>
          <a:pPr algn="ctr" rtl="1"/>
          <a:endParaRPr lang="ar-SA" sz="1200"/>
        </a:p>
        <a:p>
          <a:pPr algn="ctr" rtl="1"/>
          <a:endParaRPr lang="ar-SA" sz="1200" b="1"/>
        </a:p>
        <a:p>
          <a:pPr algn="ctr" rtl="1"/>
          <a:r>
            <a:rPr lang="ar-SA" sz="1200" b="1"/>
            <a:t>لجنة الجودة</a:t>
          </a:r>
        </a:p>
        <a:p>
          <a:pPr algn="ctr" rtl="1"/>
          <a:r>
            <a:rPr lang="ar-SA" sz="1200"/>
            <a:t>د. رافت عبد المنعم حسنين</a:t>
          </a:r>
        </a:p>
        <a:p>
          <a:pPr algn="ctr" rtl="1"/>
          <a:r>
            <a:rPr lang="ar-SA" sz="1200"/>
            <a:t>د. عصام محمد محلاب</a:t>
          </a:r>
        </a:p>
        <a:p>
          <a:pPr algn="ctr" rtl="1"/>
          <a:r>
            <a:rPr lang="ar-SA" sz="1200"/>
            <a:t> د. غادة أحمد أبوالعلا</a:t>
          </a:r>
        </a:p>
        <a:p>
          <a:pPr algn="ctr" rtl="1"/>
          <a:r>
            <a:rPr lang="ar-SA" sz="1200"/>
            <a:t>طالب/ محمد قائد العبادي</a:t>
          </a:r>
        </a:p>
        <a:p>
          <a:pPr algn="ctr" rtl="1"/>
          <a:r>
            <a:rPr lang="ar-SA" sz="1200"/>
            <a:t>طالبة/ لجين حلمي بنجر</a:t>
          </a:r>
        </a:p>
        <a:p>
          <a:pPr algn="ctr" rtl="1"/>
          <a:endParaRPr lang="ar-SA" sz="1200"/>
        </a:p>
        <a:p>
          <a:pPr algn="ctr" rtl="1"/>
          <a:endParaRPr lang="ar-SA" sz="1200"/>
        </a:p>
      </dgm:t>
    </dgm:pt>
    <dgm:pt modelId="{8870D139-AF9A-4547-AF0A-27ED02D0684D}" type="parTrans" cxnId="{072F1BD9-3E6D-4D5E-9EA9-EFBE4AF16F25}">
      <dgm:prSet/>
      <dgm:spPr/>
      <dgm:t>
        <a:bodyPr/>
        <a:lstStyle/>
        <a:p>
          <a:pPr algn="ctr" rtl="1"/>
          <a:endParaRPr lang="ar-SA"/>
        </a:p>
      </dgm:t>
    </dgm:pt>
    <dgm:pt modelId="{A23417F2-31F8-4713-B2E5-B6539293DBEE}" type="sibTrans" cxnId="{072F1BD9-3E6D-4D5E-9EA9-EFBE4AF16F25}">
      <dgm:prSet/>
      <dgm:spPr/>
      <dgm:t>
        <a:bodyPr/>
        <a:lstStyle/>
        <a:p>
          <a:pPr algn="ctr" rtl="1"/>
          <a:endParaRPr lang="ar-SA"/>
        </a:p>
      </dgm:t>
    </dgm:pt>
    <dgm:pt modelId="{104184F6-260F-4847-BE6D-D95C877D4F13}">
      <dgm:prSet custT="1"/>
      <dgm:spPr/>
      <dgm:t>
        <a:bodyPr/>
        <a:lstStyle/>
        <a:p>
          <a:pPr algn="ctr" rtl="1"/>
          <a:r>
            <a:rPr lang="ar-SA" sz="1200" b="1"/>
            <a:t>أمين الوحدة </a:t>
          </a:r>
        </a:p>
        <a:p>
          <a:pPr algn="ctr" rtl="1"/>
          <a:r>
            <a:rPr lang="ar-SA" sz="1200"/>
            <a:t>أ. ماجد الزهراني</a:t>
          </a:r>
        </a:p>
      </dgm:t>
    </dgm:pt>
    <dgm:pt modelId="{1115F2C6-271D-41B6-A963-59457B51094D}" type="parTrans" cxnId="{72B9311E-FDDA-44EE-989F-97704B825C69}">
      <dgm:prSet/>
      <dgm:spPr/>
      <dgm:t>
        <a:bodyPr/>
        <a:lstStyle/>
        <a:p>
          <a:pPr algn="ctr" rtl="1"/>
          <a:endParaRPr lang="ar-SA"/>
        </a:p>
      </dgm:t>
    </dgm:pt>
    <dgm:pt modelId="{F83B758B-31EF-428A-9FA4-3D7B22546420}" type="sibTrans" cxnId="{72B9311E-FDDA-44EE-989F-97704B825C69}">
      <dgm:prSet/>
      <dgm:spPr/>
      <dgm:t>
        <a:bodyPr/>
        <a:lstStyle/>
        <a:p>
          <a:pPr algn="ctr" rtl="1"/>
          <a:endParaRPr lang="ar-SA"/>
        </a:p>
      </dgm:t>
    </dgm:pt>
    <dgm:pt modelId="{E4B5B7BB-8350-4DC3-B0B8-A387F4A662FF}">
      <dgm:prSet custT="1"/>
      <dgm:spPr/>
      <dgm:t>
        <a:bodyPr/>
        <a:lstStyle/>
        <a:p>
          <a:pPr algn="ctr" rtl="1"/>
          <a:r>
            <a:rPr lang="ar-SA" sz="1200" b="1"/>
            <a:t>لجنة التدريب وتقنية المعلومات</a:t>
          </a:r>
        </a:p>
        <a:p>
          <a:pPr algn="ctr" rtl="1"/>
          <a:r>
            <a:rPr lang="ar-SA" sz="1200"/>
            <a:t>أ. عيسى عبد الرازق حسين</a:t>
          </a:r>
        </a:p>
        <a:p>
          <a:pPr algn="ctr" rtl="1"/>
          <a:r>
            <a:rPr lang="ar-SA" sz="1200"/>
            <a:t>طالب/ عمار الهندي</a:t>
          </a:r>
        </a:p>
        <a:p>
          <a:pPr algn="ctr" rtl="1"/>
          <a:r>
            <a:rPr lang="ar-SA" sz="1200"/>
            <a:t>طالبة نجاة محمد الشريف</a:t>
          </a:r>
        </a:p>
      </dgm:t>
    </dgm:pt>
    <dgm:pt modelId="{D9E66766-E342-4912-BC6C-F3791F2B8730}" type="parTrans" cxnId="{C9651857-2FEC-4567-81FE-789D904E251D}">
      <dgm:prSet/>
      <dgm:spPr/>
      <dgm:t>
        <a:bodyPr/>
        <a:lstStyle/>
        <a:p>
          <a:pPr algn="ctr" rtl="1"/>
          <a:endParaRPr lang="ar-SA"/>
        </a:p>
      </dgm:t>
    </dgm:pt>
    <dgm:pt modelId="{747C2ECE-E94C-45A4-A2E0-4DEFA91F9863}" type="sibTrans" cxnId="{C9651857-2FEC-4567-81FE-789D904E251D}">
      <dgm:prSet/>
      <dgm:spPr/>
      <dgm:t>
        <a:bodyPr/>
        <a:lstStyle/>
        <a:p>
          <a:pPr algn="ctr" rtl="1"/>
          <a:endParaRPr lang="ar-SA"/>
        </a:p>
      </dgm:t>
    </dgm:pt>
    <dgm:pt modelId="{3139A42E-1E32-4459-8B7D-09AFCC49D438}">
      <dgm:prSet/>
      <dgm:spPr/>
      <dgm:t>
        <a:bodyPr/>
        <a:lstStyle/>
        <a:p>
          <a:pPr algn="ctr" rtl="1"/>
          <a:r>
            <a:rPr lang="ar-SA" b="1"/>
            <a:t>مهامها </a:t>
          </a:r>
        </a:p>
        <a:p>
          <a:pPr algn="ctr" rtl="1"/>
          <a:r>
            <a:rPr lang="ar-SA" b="1"/>
            <a:t>1- نشر ثقافة الجودة</a:t>
          </a:r>
        </a:p>
        <a:p>
          <a:pPr algn="ctr" rtl="1"/>
          <a:r>
            <a:rPr lang="ar-SA" b="1"/>
            <a:t>2- متابعة تنفيذ عمليات ضمان الجودة</a:t>
          </a:r>
        </a:p>
        <a:p>
          <a:pPr algn="ctr" rtl="1"/>
          <a:r>
            <a:rPr lang="ar-SA" b="1"/>
            <a:t>3- أعداد نماذج التقيمات للادارة واعضاء هيئة التدريس</a:t>
          </a:r>
        </a:p>
        <a:p>
          <a:pPr algn="ctr" rtl="1"/>
          <a:r>
            <a:rPr lang="ar-SA" b="1"/>
            <a:t>4- اعداد التقارير الخاصة بعمليات ضمان الجودة</a:t>
          </a:r>
        </a:p>
      </dgm:t>
    </dgm:pt>
    <dgm:pt modelId="{931FB80E-2B28-4B4E-9E94-570D960DF027}" type="parTrans" cxnId="{FC0000D1-406A-465A-A06D-F1A8002CC905}">
      <dgm:prSet/>
      <dgm:spPr/>
      <dgm:t>
        <a:bodyPr/>
        <a:lstStyle/>
        <a:p>
          <a:pPr algn="ctr" rtl="1"/>
          <a:endParaRPr lang="ar-SA"/>
        </a:p>
      </dgm:t>
    </dgm:pt>
    <dgm:pt modelId="{B91993E2-7982-488D-B65A-31277978792B}" type="sibTrans" cxnId="{FC0000D1-406A-465A-A06D-F1A8002CC905}">
      <dgm:prSet/>
      <dgm:spPr/>
      <dgm:t>
        <a:bodyPr/>
        <a:lstStyle/>
        <a:p>
          <a:pPr algn="ctr" rtl="1"/>
          <a:endParaRPr lang="ar-SA"/>
        </a:p>
      </dgm:t>
    </dgm:pt>
    <dgm:pt modelId="{DEC586A9-D282-4905-B112-56B95CEEE581}">
      <dgm:prSet/>
      <dgm:spPr/>
      <dgm:t>
        <a:bodyPr/>
        <a:lstStyle/>
        <a:p>
          <a:pPr algn="ctr" rtl="1"/>
          <a:r>
            <a:rPr lang="ar-SA" b="1"/>
            <a:t>مهامها </a:t>
          </a:r>
        </a:p>
        <a:p>
          <a:pPr algn="ctr" rtl="1"/>
          <a:r>
            <a:rPr lang="ar-SA" b="1"/>
            <a:t>1- تجهيز الملفات والخطابات الخاصة بالاعتماد الاكاديمي</a:t>
          </a:r>
        </a:p>
        <a:p>
          <a:pPr algn="ctr" rtl="1"/>
          <a:r>
            <a:rPr lang="ar-SA" b="1"/>
            <a:t>2- متابعة الاقسام في كل ما يتعلق بتجهيز متطلبات الاعتماد الاكاديمي</a:t>
          </a:r>
        </a:p>
        <a:p>
          <a:pPr algn="ctr" rtl="1"/>
          <a:r>
            <a:rPr lang="ar-SA" b="1"/>
            <a:t>3- مراجعة ملفات الاعتماد الاكاديمي المقدمة من البرامج المختلفة</a:t>
          </a:r>
        </a:p>
        <a:p>
          <a:pPr algn="ctr" rtl="1"/>
          <a:r>
            <a:rPr lang="ar-SA" b="1"/>
            <a:t>4- أعداد مؤشرات الاداء الخاصة بالمقارنة المرجعية</a:t>
          </a:r>
        </a:p>
      </dgm:t>
    </dgm:pt>
    <dgm:pt modelId="{FCFA6245-C64A-4EC0-92F4-677C8018D676}" type="parTrans" cxnId="{C7E8329B-E550-4C82-A67D-CCF798214A36}">
      <dgm:prSet/>
      <dgm:spPr/>
      <dgm:t>
        <a:bodyPr/>
        <a:lstStyle/>
        <a:p>
          <a:pPr algn="ctr" rtl="1"/>
          <a:endParaRPr lang="ar-SA"/>
        </a:p>
      </dgm:t>
    </dgm:pt>
    <dgm:pt modelId="{D01349F6-A2F6-4D9E-A814-180A8D143621}" type="sibTrans" cxnId="{C7E8329B-E550-4C82-A67D-CCF798214A36}">
      <dgm:prSet/>
      <dgm:spPr/>
      <dgm:t>
        <a:bodyPr/>
        <a:lstStyle/>
        <a:p>
          <a:pPr algn="ctr" rtl="1"/>
          <a:endParaRPr lang="ar-SA"/>
        </a:p>
      </dgm:t>
    </dgm:pt>
    <dgm:pt modelId="{9010C27E-8D71-49DB-9817-9F24F00A7A4E}">
      <dgm:prSet/>
      <dgm:spPr/>
      <dgm:t>
        <a:bodyPr/>
        <a:lstStyle/>
        <a:p>
          <a:pPr algn="ctr" rtl="1"/>
          <a:r>
            <a:rPr lang="ar-SA" b="1"/>
            <a:t>مهامها</a:t>
          </a:r>
        </a:p>
        <a:p>
          <a:pPr algn="ctr" rtl="1"/>
          <a:r>
            <a:rPr lang="ar-SA" b="1"/>
            <a:t>1- أعداد الخطة الاستراتيجية للكليلة</a:t>
          </a:r>
        </a:p>
        <a:p>
          <a:pPr algn="ctr" rtl="1"/>
          <a:r>
            <a:rPr lang="ar-SA" b="1"/>
            <a:t>2- أعداد الخطط التنفيذية والتطويرية للبرامج وفقا لمتطلبات البرامج المختلفة</a:t>
          </a:r>
        </a:p>
        <a:p>
          <a:pPr algn="ctr" rtl="1"/>
          <a:r>
            <a:rPr lang="ar-SA" b="1"/>
            <a:t>3- التهيئة الميدانية للبرامج لزيارة المراجعين الخارجيين</a:t>
          </a:r>
        </a:p>
      </dgm:t>
    </dgm:pt>
    <dgm:pt modelId="{52D13C86-9DB0-4FEA-A085-62B2E90E24D2}" type="parTrans" cxnId="{FA7B2DAB-B560-4EAB-9209-118EFE74977D}">
      <dgm:prSet/>
      <dgm:spPr/>
      <dgm:t>
        <a:bodyPr/>
        <a:lstStyle/>
        <a:p>
          <a:pPr algn="ctr" rtl="1"/>
          <a:endParaRPr lang="ar-SA"/>
        </a:p>
      </dgm:t>
    </dgm:pt>
    <dgm:pt modelId="{A7F2C345-8C5F-405A-A841-CA73C544A3BE}" type="sibTrans" cxnId="{FA7B2DAB-B560-4EAB-9209-118EFE74977D}">
      <dgm:prSet/>
      <dgm:spPr/>
      <dgm:t>
        <a:bodyPr/>
        <a:lstStyle/>
        <a:p>
          <a:pPr algn="ctr" rtl="1"/>
          <a:endParaRPr lang="ar-SA"/>
        </a:p>
      </dgm:t>
    </dgm:pt>
    <dgm:pt modelId="{8A6A663A-AC2E-4701-BFD5-D37C41C858C6}">
      <dgm:prSet/>
      <dgm:spPr/>
      <dgm:t>
        <a:bodyPr/>
        <a:lstStyle/>
        <a:p>
          <a:pPr algn="ctr" rtl="1"/>
          <a:r>
            <a:rPr lang="ar-SA" b="1"/>
            <a:t>مهامها</a:t>
          </a:r>
        </a:p>
        <a:p>
          <a:pPr algn="ctr" rtl="1"/>
          <a:r>
            <a:rPr lang="ar-SA" b="1"/>
            <a:t>1- متابعة برامج التدريب لمنسوبات الكلية</a:t>
          </a:r>
        </a:p>
        <a:p>
          <a:pPr algn="ctr" rtl="1"/>
          <a:r>
            <a:rPr lang="ar-SA" b="1"/>
            <a:t>2- جمع المعلومات وأعداد قواعد البيانات</a:t>
          </a:r>
        </a:p>
        <a:p>
          <a:pPr algn="ctr" rtl="1"/>
          <a:r>
            <a:rPr lang="ar-SA" b="1"/>
            <a:t>2- الرفع على موقع الكلية لاعمال الوحدة</a:t>
          </a:r>
        </a:p>
      </dgm:t>
    </dgm:pt>
    <dgm:pt modelId="{D21EED17-EA2A-409F-92F2-930AE5FA1950}" type="parTrans" cxnId="{BC95DDFF-BFE4-4980-B357-37D138B9D596}">
      <dgm:prSet/>
      <dgm:spPr/>
      <dgm:t>
        <a:bodyPr/>
        <a:lstStyle/>
        <a:p>
          <a:pPr algn="ctr" rtl="1"/>
          <a:endParaRPr lang="ar-SA"/>
        </a:p>
      </dgm:t>
    </dgm:pt>
    <dgm:pt modelId="{9776CA26-2ADC-4BDE-A770-9BEB84F3F0C0}" type="sibTrans" cxnId="{BC95DDFF-BFE4-4980-B357-37D138B9D596}">
      <dgm:prSet/>
      <dgm:spPr/>
      <dgm:t>
        <a:bodyPr/>
        <a:lstStyle/>
        <a:p>
          <a:pPr algn="ctr" rtl="1"/>
          <a:endParaRPr lang="ar-SA"/>
        </a:p>
      </dgm:t>
    </dgm:pt>
    <dgm:pt modelId="{AA2F03F5-4BAC-4526-8BF2-35101AF3F353}" type="pres">
      <dgm:prSet presAssocID="{8319ED2A-16D1-4DDC-B25C-B3824392E1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DDAD027F-2B6E-4348-B670-08BB9594474C}" type="pres">
      <dgm:prSet presAssocID="{229C652B-469A-4336-8708-B83D4EC3F6DD}" presName="hierRoot1" presStyleCnt="0">
        <dgm:presLayoutVars>
          <dgm:hierBranch val="init"/>
        </dgm:presLayoutVars>
      </dgm:prSet>
      <dgm:spPr/>
    </dgm:pt>
    <dgm:pt modelId="{D01FA871-565F-402E-88C7-4F1CC49BFCCC}" type="pres">
      <dgm:prSet presAssocID="{229C652B-469A-4336-8708-B83D4EC3F6DD}" presName="rootComposite1" presStyleCnt="0"/>
      <dgm:spPr/>
    </dgm:pt>
    <dgm:pt modelId="{7229CE01-9E99-4BD9-9D7A-C9759E0003CA}" type="pres">
      <dgm:prSet presAssocID="{229C652B-469A-4336-8708-B83D4EC3F6DD}" presName="rootText1" presStyleLbl="node0" presStyleIdx="0" presStyleCnt="1" custScaleX="1150480" custScaleY="835722" custLinFactY="-77361" custLinFactNeighborY="-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B245BD6-3B6A-44BD-962C-B996CC423215}" type="pres">
      <dgm:prSet presAssocID="{229C652B-469A-4336-8708-B83D4EC3F6DD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7A7B83D2-137B-4171-8AFA-958FADE22FC2}" type="pres">
      <dgm:prSet presAssocID="{229C652B-469A-4336-8708-B83D4EC3F6DD}" presName="hierChild2" presStyleCnt="0"/>
      <dgm:spPr/>
    </dgm:pt>
    <dgm:pt modelId="{E53E79A0-1B03-427D-A133-082699F277A8}" type="pres">
      <dgm:prSet presAssocID="{1115F2C6-271D-41B6-A963-59457B51094D}" presName="Name37" presStyleLbl="parChTrans1D2" presStyleIdx="0" presStyleCnt="6"/>
      <dgm:spPr/>
      <dgm:t>
        <a:bodyPr/>
        <a:lstStyle/>
        <a:p>
          <a:pPr rtl="1"/>
          <a:endParaRPr lang="ar-SA"/>
        </a:p>
      </dgm:t>
    </dgm:pt>
    <dgm:pt modelId="{D4EC045D-DEB2-4B8B-B76C-96D9917E726E}" type="pres">
      <dgm:prSet presAssocID="{104184F6-260F-4847-BE6D-D95C877D4F13}" presName="hierRoot2" presStyleCnt="0">
        <dgm:presLayoutVars>
          <dgm:hierBranch val="init"/>
        </dgm:presLayoutVars>
      </dgm:prSet>
      <dgm:spPr/>
    </dgm:pt>
    <dgm:pt modelId="{34D0A8CB-A06B-4231-A913-3763442E5E37}" type="pres">
      <dgm:prSet presAssocID="{104184F6-260F-4847-BE6D-D95C877D4F13}" presName="rootComposite" presStyleCnt="0"/>
      <dgm:spPr/>
    </dgm:pt>
    <dgm:pt modelId="{ECBB15A0-E25A-4BE2-80CC-E575643F7E47}" type="pres">
      <dgm:prSet presAssocID="{104184F6-260F-4847-BE6D-D95C877D4F13}" presName="rootText" presStyleLbl="node2" presStyleIdx="0" presStyleCnt="5" custScaleX="455580" custScaleY="42668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5F4A503-D831-4D45-A7BB-1827653E09A3}" type="pres">
      <dgm:prSet presAssocID="{104184F6-260F-4847-BE6D-D95C877D4F13}" presName="rootConnector" presStyleLbl="node2" presStyleIdx="0" presStyleCnt="5"/>
      <dgm:spPr/>
      <dgm:t>
        <a:bodyPr/>
        <a:lstStyle/>
        <a:p>
          <a:pPr rtl="1"/>
          <a:endParaRPr lang="ar-SA"/>
        </a:p>
      </dgm:t>
    </dgm:pt>
    <dgm:pt modelId="{769E6BEA-6B48-45B8-BD50-4680A224BF13}" type="pres">
      <dgm:prSet presAssocID="{104184F6-260F-4847-BE6D-D95C877D4F13}" presName="hierChild4" presStyleCnt="0"/>
      <dgm:spPr/>
    </dgm:pt>
    <dgm:pt modelId="{750A54CB-B234-46FA-AE29-F60F9BFF68CC}" type="pres">
      <dgm:prSet presAssocID="{104184F6-260F-4847-BE6D-D95C877D4F13}" presName="hierChild5" presStyleCnt="0"/>
      <dgm:spPr/>
    </dgm:pt>
    <dgm:pt modelId="{187B4244-23BA-4F19-BCA2-D911AE7B319F}" type="pres">
      <dgm:prSet presAssocID="{D9E66766-E342-4912-BC6C-F3791F2B8730}" presName="Name37" presStyleLbl="parChTrans1D2" presStyleIdx="1" presStyleCnt="6"/>
      <dgm:spPr/>
      <dgm:t>
        <a:bodyPr/>
        <a:lstStyle/>
        <a:p>
          <a:pPr rtl="1"/>
          <a:endParaRPr lang="ar-SA"/>
        </a:p>
      </dgm:t>
    </dgm:pt>
    <dgm:pt modelId="{34043974-BEC5-47BA-8A8E-8CEACF064D5B}" type="pres">
      <dgm:prSet presAssocID="{E4B5B7BB-8350-4DC3-B0B8-A387F4A662FF}" presName="hierRoot2" presStyleCnt="0">
        <dgm:presLayoutVars>
          <dgm:hierBranch val="init"/>
        </dgm:presLayoutVars>
      </dgm:prSet>
      <dgm:spPr/>
    </dgm:pt>
    <dgm:pt modelId="{84298A9D-AE56-4039-BE1B-B006F71D4236}" type="pres">
      <dgm:prSet presAssocID="{E4B5B7BB-8350-4DC3-B0B8-A387F4A662FF}" presName="rootComposite" presStyleCnt="0"/>
      <dgm:spPr/>
    </dgm:pt>
    <dgm:pt modelId="{018F29FD-BDFF-4227-AD5F-4568EC2F3902}" type="pres">
      <dgm:prSet presAssocID="{E4B5B7BB-8350-4DC3-B0B8-A387F4A662FF}" presName="rootText" presStyleLbl="node2" presStyleIdx="1" presStyleCnt="5" custScaleX="829665" custScaleY="883532" custLinFactNeighborX="-1867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AEF12A8-0B23-4C0F-9AC2-5E515540957B}" type="pres">
      <dgm:prSet presAssocID="{E4B5B7BB-8350-4DC3-B0B8-A387F4A662FF}" presName="rootConnector" presStyleLbl="node2" presStyleIdx="1" presStyleCnt="5"/>
      <dgm:spPr/>
      <dgm:t>
        <a:bodyPr/>
        <a:lstStyle/>
        <a:p>
          <a:pPr rtl="1"/>
          <a:endParaRPr lang="ar-SA"/>
        </a:p>
      </dgm:t>
    </dgm:pt>
    <dgm:pt modelId="{DEDC3E44-17AE-4EF1-AA1A-7789E6BD5B78}" type="pres">
      <dgm:prSet presAssocID="{E4B5B7BB-8350-4DC3-B0B8-A387F4A662FF}" presName="hierChild4" presStyleCnt="0"/>
      <dgm:spPr/>
    </dgm:pt>
    <dgm:pt modelId="{838EB2A5-0BB4-44BE-9BAE-FD4702CDB47C}" type="pres">
      <dgm:prSet presAssocID="{D21EED17-EA2A-409F-92F2-930AE5FA1950}" presName="Name37" presStyleLbl="parChTrans1D3" presStyleIdx="0" presStyleCnt="4"/>
      <dgm:spPr/>
      <dgm:t>
        <a:bodyPr/>
        <a:lstStyle/>
        <a:p>
          <a:pPr rtl="1"/>
          <a:endParaRPr lang="ar-SA"/>
        </a:p>
      </dgm:t>
    </dgm:pt>
    <dgm:pt modelId="{910F721F-953E-4D73-952C-C326A8FA4FEE}" type="pres">
      <dgm:prSet presAssocID="{8A6A663A-AC2E-4701-BFD5-D37C41C858C6}" presName="hierRoot2" presStyleCnt="0">
        <dgm:presLayoutVars>
          <dgm:hierBranch val="init"/>
        </dgm:presLayoutVars>
      </dgm:prSet>
      <dgm:spPr/>
    </dgm:pt>
    <dgm:pt modelId="{8549A1D8-715E-4140-97AC-F395D3171486}" type="pres">
      <dgm:prSet presAssocID="{8A6A663A-AC2E-4701-BFD5-D37C41C858C6}" presName="rootComposite" presStyleCnt="0"/>
      <dgm:spPr/>
    </dgm:pt>
    <dgm:pt modelId="{FA17A442-782E-444E-9177-13670818B100}" type="pres">
      <dgm:prSet presAssocID="{8A6A663A-AC2E-4701-BFD5-D37C41C858C6}" presName="rootText" presStyleLbl="node3" presStyleIdx="0" presStyleCnt="4" custScaleX="727592" custScaleY="115684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90F8ADC-4B46-4B3C-AF0A-1F758837BC55}" type="pres">
      <dgm:prSet presAssocID="{8A6A663A-AC2E-4701-BFD5-D37C41C858C6}" presName="rootConnector" presStyleLbl="node3" presStyleIdx="0" presStyleCnt="4"/>
      <dgm:spPr/>
      <dgm:t>
        <a:bodyPr/>
        <a:lstStyle/>
        <a:p>
          <a:pPr rtl="1"/>
          <a:endParaRPr lang="ar-SA"/>
        </a:p>
      </dgm:t>
    </dgm:pt>
    <dgm:pt modelId="{AD10EDFC-35EF-49D3-9474-790F357E2753}" type="pres">
      <dgm:prSet presAssocID="{8A6A663A-AC2E-4701-BFD5-D37C41C858C6}" presName="hierChild4" presStyleCnt="0"/>
      <dgm:spPr/>
    </dgm:pt>
    <dgm:pt modelId="{FD239202-5137-4FB1-8440-81A4ED566FFF}" type="pres">
      <dgm:prSet presAssocID="{8A6A663A-AC2E-4701-BFD5-D37C41C858C6}" presName="hierChild5" presStyleCnt="0"/>
      <dgm:spPr/>
    </dgm:pt>
    <dgm:pt modelId="{05326EAA-2BCC-4A48-8DBE-DD220ABF76D0}" type="pres">
      <dgm:prSet presAssocID="{E4B5B7BB-8350-4DC3-B0B8-A387F4A662FF}" presName="hierChild5" presStyleCnt="0"/>
      <dgm:spPr/>
    </dgm:pt>
    <dgm:pt modelId="{4A8D1249-FD9F-41C7-87B8-7B96C173AA0D}" type="pres">
      <dgm:prSet presAssocID="{FEF6BE6F-8FDE-466B-8F43-E00DF4CE0B6C}" presName="Name37" presStyleLbl="parChTrans1D2" presStyleIdx="2" presStyleCnt="6"/>
      <dgm:spPr/>
      <dgm:t>
        <a:bodyPr/>
        <a:lstStyle/>
        <a:p>
          <a:pPr rtl="1"/>
          <a:endParaRPr lang="ar-SA"/>
        </a:p>
      </dgm:t>
    </dgm:pt>
    <dgm:pt modelId="{18846CCD-78F6-4278-8FF1-07C9BA8B3F1A}" type="pres">
      <dgm:prSet presAssocID="{24453E05-51B8-4420-B815-CA14BF1FE765}" presName="hierRoot2" presStyleCnt="0">
        <dgm:presLayoutVars>
          <dgm:hierBranch val="init"/>
        </dgm:presLayoutVars>
      </dgm:prSet>
      <dgm:spPr/>
    </dgm:pt>
    <dgm:pt modelId="{173279F5-9EFF-4AD5-B805-B83437E08E37}" type="pres">
      <dgm:prSet presAssocID="{24453E05-51B8-4420-B815-CA14BF1FE765}" presName="rootComposite" presStyleCnt="0"/>
      <dgm:spPr/>
    </dgm:pt>
    <dgm:pt modelId="{599CBABA-BA36-467C-95BA-888145C8BBD8}" type="pres">
      <dgm:prSet presAssocID="{24453E05-51B8-4420-B815-CA14BF1FE765}" presName="rootText" presStyleLbl="node2" presStyleIdx="2" presStyleCnt="5" custScaleX="608560" custScaleY="100478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B237FD9-6CDC-4623-BCA1-70256DA95F26}" type="pres">
      <dgm:prSet presAssocID="{24453E05-51B8-4420-B815-CA14BF1FE765}" presName="rootConnector" presStyleLbl="node2" presStyleIdx="2" presStyleCnt="5"/>
      <dgm:spPr/>
      <dgm:t>
        <a:bodyPr/>
        <a:lstStyle/>
        <a:p>
          <a:pPr rtl="1"/>
          <a:endParaRPr lang="ar-SA"/>
        </a:p>
      </dgm:t>
    </dgm:pt>
    <dgm:pt modelId="{213FC4B1-A5DA-41D5-8A5C-9AAE741E7BA9}" type="pres">
      <dgm:prSet presAssocID="{24453E05-51B8-4420-B815-CA14BF1FE765}" presName="hierChild4" presStyleCnt="0"/>
      <dgm:spPr/>
    </dgm:pt>
    <dgm:pt modelId="{CC8AF3ED-A21D-41CE-B273-200D296E1DB4}" type="pres">
      <dgm:prSet presAssocID="{52D13C86-9DB0-4FEA-A085-62B2E90E24D2}" presName="Name37" presStyleLbl="parChTrans1D3" presStyleIdx="1" presStyleCnt="4"/>
      <dgm:spPr/>
      <dgm:t>
        <a:bodyPr/>
        <a:lstStyle/>
        <a:p>
          <a:pPr rtl="1"/>
          <a:endParaRPr lang="ar-SA"/>
        </a:p>
      </dgm:t>
    </dgm:pt>
    <dgm:pt modelId="{7E6EA245-5E16-48B8-9023-BE6E66306AAB}" type="pres">
      <dgm:prSet presAssocID="{9010C27E-8D71-49DB-9817-9F24F00A7A4E}" presName="hierRoot2" presStyleCnt="0">
        <dgm:presLayoutVars>
          <dgm:hierBranch val="init"/>
        </dgm:presLayoutVars>
      </dgm:prSet>
      <dgm:spPr/>
    </dgm:pt>
    <dgm:pt modelId="{46CC091D-F076-45A9-8F53-329C88DE2806}" type="pres">
      <dgm:prSet presAssocID="{9010C27E-8D71-49DB-9817-9F24F00A7A4E}" presName="rootComposite" presStyleCnt="0"/>
      <dgm:spPr/>
    </dgm:pt>
    <dgm:pt modelId="{2F135BEE-A4F2-49DE-BA40-C96A790D079B}" type="pres">
      <dgm:prSet presAssocID="{9010C27E-8D71-49DB-9817-9F24F00A7A4E}" presName="rootText" presStyleLbl="node3" presStyleIdx="1" presStyleCnt="4" custScaleX="727718" custScaleY="133339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D050A18-D5F1-465A-910E-C94825689116}" type="pres">
      <dgm:prSet presAssocID="{9010C27E-8D71-49DB-9817-9F24F00A7A4E}" presName="rootConnector" presStyleLbl="node3" presStyleIdx="1" presStyleCnt="4"/>
      <dgm:spPr/>
      <dgm:t>
        <a:bodyPr/>
        <a:lstStyle/>
        <a:p>
          <a:pPr rtl="1"/>
          <a:endParaRPr lang="ar-SA"/>
        </a:p>
      </dgm:t>
    </dgm:pt>
    <dgm:pt modelId="{0BEEC684-0D05-4B23-B406-D8D8AA5E0334}" type="pres">
      <dgm:prSet presAssocID="{9010C27E-8D71-49DB-9817-9F24F00A7A4E}" presName="hierChild4" presStyleCnt="0"/>
      <dgm:spPr/>
    </dgm:pt>
    <dgm:pt modelId="{B861C743-3041-4D3E-AC57-6E58D810B90D}" type="pres">
      <dgm:prSet presAssocID="{9010C27E-8D71-49DB-9817-9F24F00A7A4E}" presName="hierChild5" presStyleCnt="0"/>
      <dgm:spPr/>
    </dgm:pt>
    <dgm:pt modelId="{9F946C3C-1334-43C9-8593-836092B6EADA}" type="pres">
      <dgm:prSet presAssocID="{24453E05-51B8-4420-B815-CA14BF1FE765}" presName="hierChild5" presStyleCnt="0"/>
      <dgm:spPr/>
    </dgm:pt>
    <dgm:pt modelId="{832E4A2D-C0BA-46FA-B40A-06D305E9215E}" type="pres">
      <dgm:prSet presAssocID="{B01F6C3F-D668-4CF1-A8EF-5E7A5668FDA8}" presName="Name37" presStyleLbl="parChTrans1D2" presStyleIdx="3" presStyleCnt="6"/>
      <dgm:spPr/>
      <dgm:t>
        <a:bodyPr/>
        <a:lstStyle/>
        <a:p>
          <a:pPr rtl="1"/>
          <a:endParaRPr lang="ar-SA"/>
        </a:p>
      </dgm:t>
    </dgm:pt>
    <dgm:pt modelId="{F2A843F3-E673-4C2B-9B3C-060C3F0E9CA1}" type="pres">
      <dgm:prSet presAssocID="{70351719-C703-497F-A5D6-E6C208F754F6}" presName="hierRoot2" presStyleCnt="0">
        <dgm:presLayoutVars>
          <dgm:hierBranch val="init"/>
        </dgm:presLayoutVars>
      </dgm:prSet>
      <dgm:spPr/>
    </dgm:pt>
    <dgm:pt modelId="{DEEAA529-0024-48EE-88AB-8E931EF8B5A7}" type="pres">
      <dgm:prSet presAssocID="{70351719-C703-497F-A5D6-E6C208F754F6}" presName="rootComposite" presStyleCnt="0"/>
      <dgm:spPr/>
    </dgm:pt>
    <dgm:pt modelId="{08B36D5E-9AAE-4BA4-8560-E28C6217CB2A}" type="pres">
      <dgm:prSet presAssocID="{70351719-C703-497F-A5D6-E6C208F754F6}" presName="rootText" presStyleLbl="node2" presStyleIdx="3" presStyleCnt="5" custScaleX="700477" custScaleY="153697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03841FB-8BDF-40A5-8911-FED09A7D4498}" type="pres">
      <dgm:prSet presAssocID="{70351719-C703-497F-A5D6-E6C208F754F6}" presName="rootConnector" presStyleLbl="node2" presStyleIdx="3" presStyleCnt="5"/>
      <dgm:spPr/>
      <dgm:t>
        <a:bodyPr/>
        <a:lstStyle/>
        <a:p>
          <a:pPr rtl="1"/>
          <a:endParaRPr lang="ar-SA"/>
        </a:p>
      </dgm:t>
    </dgm:pt>
    <dgm:pt modelId="{14691C0E-BD5E-4B50-B703-288FE60BC7DD}" type="pres">
      <dgm:prSet presAssocID="{70351719-C703-497F-A5D6-E6C208F754F6}" presName="hierChild4" presStyleCnt="0"/>
      <dgm:spPr/>
    </dgm:pt>
    <dgm:pt modelId="{6CE7549F-A5F0-484E-92CF-46E20CB618FC}" type="pres">
      <dgm:prSet presAssocID="{FCFA6245-C64A-4EC0-92F4-677C8018D676}" presName="Name37" presStyleLbl="parChTrans1D3" presStyleIdx="2" presStyleCnt="4"/>
      <dgm:spPr/>
      <dgm:t>
        <a:bodyPr/>
        <a:lstStyle/>
        <a:p>
          <a:pPr rtl="1"/>
          <a:endParaRPr lang="ar-SA"/>
        </a:p>
      </dgm:t>
    </dgm:pt>
    <dgm:pt modelId="{5E5F9D1C-BA51-41E8-8279-08B33532402D}" type="pres">
      <dgm:prSet presAssocID="{DEC586A9-D282-4905-B112-56B95CEEE581}" presName="hierRoot2" presStyleCnt="0">
        <dgm:presLayoutVars>
          <dgm:hierBranch val="init"/>
        </dgm:presLayoutVars>
      </dgm:prSet>
      <dgm:spPr/>
    </dgm:pt>
    <dgm:pt modelId="{20F4CED4-4D80-47A5-9815-6E8013C58DA3}" type="pres">
      <dgm:prSet presAssocID="{DEC586A9-D282-4905-B112-56B95CEEE581}" presName="rootComposite" presStyleCnt="0"/>
      <dgm:spPr/>
    </dgm:pt>
    <dgm:pt modelId="{F040C7F2-4D53-4CE5-A13E-D49A903170A2}" type="pres">
      <dgm:prSet presAssocID="{DEC586A9-D282-4905-B112-56B95CEEE581}" presName="rootText" presStyleLbl="node3" presStyleIdx="2" presStyleCnt="4" custScaleX="777485" custScaleY="132234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004215A-E5A0-49AD-A7DD-022B629663BB}" type="pres">
      <dgm:prSet presAssocID="{DEC586A9-D282-4905-B112-56B95CEEE581}" presName="rootConnector" presStyleLbl="node3" presStyleIdx="2" presStyleCnt="4"/>
      <dgm:spPr/>
      <dgm:t>
        <a:bodyPr/>
        <a:lstStyle/>
        <a:p>
          <a:pPr rtl="1"/>
          <a:endParaRPr lang="ar-SA"/>
        </a:p>
      </dgm:t>
    </dgm:pt>
    <dgm:pt modelId="{AE935FBA-A700-4957-8699-FB134426C4E6}" type="pres">
      <dgm:prSet presAssocID="{DEC586A9-D282-4905-B112-56B95CEEE581}" presName="hierChild4" presStyleCnt="0"/>
      <dgm:spPr/>
    </dgm:pt>
    <dgm:pt modelId="{753E5C89-22D9-4966-BB16-709D5E94D628}" type="pres">
      <dgm:prSet presAssocID="{DEC586A9-D282-4905-B112-56B95CEEE581}" presName="hierChild5" presStyleCnt="0"/>
      <dgm:spPr/>
    </dgm:pt>
    <dgm:pt modelId="{112597E8-B3A6-4E03-8345-B1E202981168}" type="pres">
      <dgm:prSet presAssocID="{70351719-C703-497F-A5D6-E6C208F754F6}" presName="hierChild5" presStyleCnt="0"/>
      <dgm:spPr/>
    </dgm:pt>
    <dgm:pt modelId="{1C3CCC84-CBE7-4F47-9C38-B218F708B66D}" type="pres">
      <dgm:prSet presAssocID="{8870D139-AF9A-4547-AF0A-27ED02D0684D}" presName="Name37" presStyleLbl="parChTrans1D2" presStyleIdx="4" presStyleCnt="6"/>
      <dgm:spPr/>
      <dgm:t>
        <a:bodyPr/>
        <a:lstStyle/>
        <a:p>
          <a:pPr rtl="1"/>
          <a:endParaRPr lang="ar-SA"/>
        </a:p>
      </dgm:t>
    </dgm:pt>
    <dgm:pt modelId="{E1A70C80-2517-415B-952E-88599358181A}" type="pres">
      <dgm:prSet presAssocID="{45C2BF5B-3043-4B4B-A35A-6E744E249560}" presName="hierRoot2" presStyleCnt="0">
        <dgm:presLayoutVars>
          <dgm:hierBranch val="init"/>
        </dgm:presLayoutVars>
      </dgm:prSet>
      <dgm:spPr/>
    </dgm:pt>
    <dgm:pt modelId="{C91C1322-8CC7-431F-9273-88BE026B7E6A}" type="pres">
      <dgm:prSet presAssocID="{45C2BF5B-3043-4B4B-A35A-6E744E249560}" presName="rootComposite" presStyleCnt="0"/>
      <dgm:spPr/>
    </dgm:pt>
    <dgm:pt modelId="{96C35072-14EA-4313-A110-A0B6A28A5BC8}" type="pres">
      <dgm:prSet presAssocID="{45C2BF5B-3043-4B4B-A35A-6E744E249560}" presName="rootText" presStyleLbl="node2" presStyleIdx="4" presStyleCnt="5" custScaleX="854391" custScaleY="135499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3D1E3EB-6307-418D-BAD5-2B58A281652D}" type="pres">
      <dgm:prSet presAssocID="{45C2BF5B-3043-4B4B-A35A-6E744E249560}" presName="rootConnector" presStyleLbl="node2" presStyleIdx="4" presStyleCnt="5"/>
      <dgm:spPr/>
      <dgm:t>
        <a:bodyPr/>
        <a:lstStyle/>
        <a:p>
          <a:pPr rtl="1"/>
          <a:endParaRPr lang="ar-SA"/>
        </a:p>
      </dgm:t>
    </dgm:pt>
    <dgm:pt modelId="{0F34F9FD-0E59-47FA-91A8-B9831466325B}" type="pres">
      <dgm:prSet presAssocID="{45C2BF5B-3043-4B4B-A35A-6E744E249560}" presName="hierChild4" presStyleCnt="0"/>
      <dgm:spPr/>
    </dgm:pt>
    <dgm:pt modelId="{815F9621-7098-4DA9-882B-5B74AF5BC566}" type="pres">
      <dgm:prSet presAssocID="{931FB80E-2B28-4B4E-9E94-570D960DF027}" presName="Name37" presStyleLbl="parChTrans1D3" presStyleIdx="3" presStyleCnt="4"/>
      <dgm:spPr/>
      <dgm:t>
        <a:bodyPr/>
        <a:lstStyle/>
        <a:p>
          <a:pPr rtl="1"/>
          <a:endParaRPr lang="ar-SA"/>
        </a:p>
      </dgm:t>
    </dgm:pt>
    <dgm:pt modelId="{D658C4C6-2578-4D0B-9FEB-7A161A27AA9F}" type="pres">
      <dgm:prSet presAssocID="{3139A42E-1E32-4459-8B7D-09AFCC49D438}" presName="hierRoot2" presStyleCnt="0">
        <dgm:presLayoutVars>
          <dgm:hierBranch val="init"/>
        </dgm:presLayoutVars>
      </dgm:prSet>
      <dgm:spPr/>
    </dgm:pt>
    <dgm:pt modelId="{7B63EB95-16CD-48A5-95FB-8C1E698FCBFB}" type="pres">
      <dgm:prSet presAssocID="{3139A42E-1E32-4459-8B7D-09AFCC49D438}" presName="rootComposite" presStyleCnt="0"/>
      <dgm:spPr/>
    </dgm:pt>
    <dgm:pt modelId="{624A335D-3E7A-4D96-9480-966D6273E628}" type="pres">
      <dgm:prSet presAssocID="{3139A42E-1E32-4459-8B7D-09AFCC49D438}" presName="rootText" presStyleLbl="node3" presStyleIdx="3" presStyleCnt="4" custScaleX="821044" custScaleY="131786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FA90027-B778-4F78-BCF0-F20E74A3EAF5}" type="pres">
      <dgm:prSet presAssocID="{3139A42E-1E32-4459-8B7D-09AFCC49D438}" presName="rootConnector" presStyleLbl="node3" presStyleIdx="3" presStyleCnt="4"/>
      <dgm:spPr/>
      <dgm:t>
        <a:bodyPr/>
        <a:lstStyle/>
        <a:p>
          <a:pPr rtl="1"/>
          <a:endParaRPr lang="ar-SA"/>
        </a:p>
      </dgm:t>
    </dgm:pt>
    <dgm:pt modelId="{B8005D77-360F-450B-A501-33DB1F809F3F}" type="pres">
      <dgm:prSet presAssocID="{3139A42E-1E32-4459-8B7D-09AFCC49D438}" presName="hierChild4" presStyleCnt="0"/>
      <dgm:spPr/>
    </dgm:pt>
    <dgm:pt modelId="{E795C582-7377-4FBF-B560-2F970E4F1710}" type="pres">
      <dgm:prSet presAssocID="{3139A42E-1E32-4459-8B7D-09AFCC49D438}" presName="hierChild5" presStyleCnt="0"/>
      <dgm:spPr/>
    </dgm:pt>
    <dgm:pt modelId="{D33F2175-2A5F-4842-9F18-BD64648F5A40}" type="pres">
      <dgm:prSet presAssocID="{45C2BF5B-3043-4B4B-A35A-6E744E249560}" presName="hierChild5" presStyleCnt="0"/>
      <dgm:spPr/>
    </dgm:pt>
    <dgm:pt modelId="{573493A5-7305-488B-AFEA-8469C5523343}" type="pres">
      <dgm:prSet presAssocID="{229C652B-469A-4336-8708-B83D4EC3F6DD}" presName="hierChild3" presStyleCnt="0"/>
      <dgm:spPr/>
    </dgm:pt>
    <dgm:pt modelId="{581C621A-0301-4D38-871D-1FEBC9692662}" type="pres">
      <dgm:prSet presAssocID="{54B2E4C5-7291-4E41-983B-64EE536AADA4}" presName="Name111" presStyleLbl="parChTrans1D2" presStyleIdx="5" presStyleCnt="6"/>
      <dgm:spPr/>
      <dgm:t>
        <a:bodyPr/>
        <a:lstStyle/>
        <a:p>
          <a:pPr rtl="1"/>
          <a:endParaRPr lang="ar-SA"/>
        </a:p>
      </dgm:t>
    </dgm:pt>
    <dgm:pt modelId="{6DDD8C01-753C-4829-AAE0-8DC7366E4404}" type="pres">
      <dgm:prSet presAssocID="{748F9687-E3B2-4317-A28F-AD105D4AB398}" presName="hierRoot3" presStyleCnt="0">
        <dgm:presLayoutVars>
          <dgm:hierBranch val="init"/>
        </dgm:presLayoutVars>
      </dgm:prSet>
      <dgm:spPr/>
    </dgm:pt>
    <dgm:pt modelId="{0AAD7966-99C0-41AC-A9B9-A1DF32E0A3C2}" type="pres">
      <dgm:prSet presAssocID="{748F9687-E3B2-4317-A28F-AD105D4AB398}" presName="rootComposite3" presStyleCnt="0"/>
      <dgm:spPr/>
    </dgm:pt>
    <dgm:pt modelId="{6A381D67-F539-49B1-A08B-DA30ABECDBC8}" type="pres">
      <dgm:prSet presAssocID="{748F9687-E3B2-4317-A28F-AD105D4AB398}" presName="rootText3" presStyleLbl="asst1" presStyleIdx="0" presStyleCnt="1" custScaleX="893755" custScaleY="79168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00C9C0F-3410-48F5-8D84-40A5D35453B1}" type="pres">
      <dgm:prSet presAssocID="{748F9687-E3B2-4317-A28F-AD105D4AB398}" presName="rootConnector3" presStyleLbl="asst1" presStyleIdx="0" presStyleCnt="1"/>
      <dgm:spPr/>
      <dgm:t>
        <a:bodyPr/>
        <a:lstStyle/>
        <a:p>
          <a:pPr rtl="1"/>
          <a:endParaRPr lang="ar-SA"/>
        </a:p>
      </dgm:t>
    </dgm:pt>
    <dgm:pt modelId="{D46C03B8-3AA9-47B7-8CB9-C7730DF087F2}" type="pres">
      <dgm:prSet presAssocID="{748F9687-E3B2-4317-A28F-AD105D4AB398}" presName="hierChild6" presStyleCnt="0"/>
      <dgm:spPr/>
    </dgm:pt>
    <dgm:pt modelId="{E044E8F1-24FE-436B-97D0-52E72CC58978}" type="pres">
      <dgm:prSet presAssocID="{748F9687-E3B2-4317-A28F-AD105D4AB398}" presName="hierChild7" presStyleCnt="0"/>
      <dgm:spPr/>
    </dgm:pt>
  </dgm:ptLst>
  <dgm:cxnLst>
    <dgm:cxn modelId="{AD96B4BF-F576-4625-8B09-2698C9B07488}" type="presOf" srcId="{FCFA6245-C64A-4EC0-92F4-677C8018D676}" destId="{6CE7549F-A5F0-484E-92CF-46E20CB618FC}" srcOrd="0" destOrd="0" presId="urn:microsoft.com/office/officeart/2005/8/layout/orgChart1"/>
    <dgm:cxn modelId="{99CA1E79-F4CE-4576-A2C7-F1D8C79AFD17}" srcId="{8319ED2A-16D1-4DDC-B25C-B3824392E19F}" destId="{229C652B-469A-4336-8708-B83D4EC3F6DD}" srcOrd="0" destOrd="0" parTransId="{45743124-7671-44A9-8B91-C6FDC976EBFA}" sibTransId="{4C1BE3EC-EC8A-42EF-9791-1A893D68779F}"/>
    <dgm:cxn modelId="{C9651857-2FEC-4567-81FE-789D904E251D}" srcId="{229C652B-469A-4336-8708-B83D4EC3F6DD}" destId="{E4B5B7BB-8350-4DC3-B0B8-A387F4A662FF}" srcOrd="2" destOrd="0" parTransId="{D9E66766-E342-4912-BC6C-F3791F2B8730}" sibTransId="{747C2ECE-E94C-45A4-A2E0-4DEFA91F9863}"/>
    <dgm:cxn modelId="{21F35E6A-8663-4FB2-B5AC-AC5DEE2E7DB2}" type="presOf" srcId="{45C2BF5B-3043-4B4B-A35A-6E744E249560}" destId="{96C35072-14EA-4313-A110-A0B6A28A5BC8}" srcOrd="0" destOrd="0" presId="urn:microsoft.com/office/officeart/2005/8/layout/orgChart1"/>
    <dgm:cxn modelId="{5EFE3C39-4831-4DB8-B7CC-F9016EF4FBD0}" srcId="{229C652B-469A-4336-8708-B83D4EC3F6DD}" destId="{24453E05-51B8-4420-B815-CA14BF1FE765}" srcOrd="3" destOrd="0" parTransId="{FEF6BE6F-8FDE-466B-8F43-E00DF4CE0B6C}" sibTransId="{F280102C-55F1-4CBB-A1BF-10D879F0F7E0}"/>
    <dgm:cxn modelId="{CAAF475B-D315-4318-9B37-BB277711E8E8}" type="presOf" srcId="{3139A42E-1E32-4459-8B7D-09AFCC49D438}" destId="{624A335D-3E7A-4D96-9480-966D6273E628}" srcOrd="0" destOrd="0" presId="urn:microsoft.com/office/officeart/2005/8/layout/orgChart1"/>
    <dgm:cxn modelId="{05438168-65D9-4502-A282-F8FCCDEED24F}" type="presOf" srcId="{9010C27E-8D71-49DB-9817-9F24F00A7A4E}" destId="{2F135BEE-A4F2-49DE-BA40-C96A790D079B}" srcOrd="0" destOrd="0" presId="urn:microsoft.com/office/officeart/2005/8/layout/orgChart1"/>
    <dgm:cxn modelId="{3D03B259-AC96-4930-8909-7CC8F5E1D0D3}" srcId="{229C652B-469A-4336-8708-B83D4EC3F6DD}" destId="{70351719-C703-497F-A5D6-E6C208F754F6}" srcOrd="4" destOrd="0" parTransId="{B01F6C3F-D668-4CF1-A8EF-5E7A5668FDA8}" sibTransId="{72C2EBCA-510D-4AE7-8461-FC5D4CA13F96}"/>
    <dgm:cxn modelId="{AA2A7ADB-014E-4FDB-82C1-3E0444A1B3F7}" type="presOf" srcId="{229C652B-469A-4336-8708-B83D4EC3F6DD}" destId="{AB245BD6-3B6A-44BD-962C-B996CC423215}" srcOrd="1" destOrd="0" presId="urn:microsoft.com/office/officeart/2005/8/layout/orgChart1"/>
    <dgm:cxn modelId="{72B9311E-FDDA-44EE-989F-97704B825C69}" srcId="{229C652B-469A-4336-8708-B83D4EC3F6DD}" destId="{104184F6-260F-4847-BE6D-D95C877D4F13}" srcOrd="1" destOrd="0" parTransId="{1115F2C6-271D-41B6-A963-59457B51094D}" sibTransId="{F83B758B-31EF-428A-9FA4-3D7B22546420}"/>
    <dgm:cxn modelId="{ED01FE9D-44C1-4695-9F42-36D3F9F0767C}" type="presOf" srcId="{931FB80E-2B28-4B4E-9E94-570D960DF027}" destId="{815F9621-7098-4DA9-882B-5B74AF5BC566}" srcOrd="0" destOrd="0" presId="urn:microsoft.com/office/officeart/2005/8/layout/orgChart1"/>
    <dgm:cxn modelId="{08B1AD4D-5FC4-4A34-B796-D26D83674DAB}" type="presOf" srcId="{8A6A663A-AC2E-4701-BFD5-D37C41C858C6}" destId="{A90F8ADC-4B46-4B3C-AF0A-1F758837BC55}" srcOrd="1" destOrd="0" presId="urn:microsoft.com/office/officeart/2005/8/layout/orgChart1"/>
    <dgm:cxn modelId="{9ED51D5B-879C-4572-B04F-9C69F90B3503}" type="presOf" srcId="{3139A42E-1E32-4459-8B7D-09AFCC49D438}" destId="{DFA90027-B778-4F78-BCF0-F20E74A3EAF5}" srcOrd="1" destOrd="0" presId="urn:microsoft.com/office/officeart/2005/8/layout/orgChart1"/>
    <dgm:cxn modelId="{E778F21F-43B8-4631-BF99-0932E85322B3}" type="presOf" srcId="{45C2BF5B-3043-4B4B-A35A-6E744E249560}" destId="{03D1E3EB-6307-418D-BAD5-2B58A281652D}" srcOrd="1" destOrd="0" presId="urn:microsoft.com/office/officeart/2005/8/layout/orgChart1"/>
    <dgm:cxn modelId="{E874C64B-1297-4C5D-B085-D5EA344D58EC}" type="presOf" srcId="{1115F2C6-271D-41B6-A963-59457B51094D}" destId="{E53E79A0-1B03-427D-A133-082699F277A8}" srcOrd="0" destOrd="0" presId="urn:microsoft.com/office/officeart/2005/8/layout/orgChart1"/>
    <dgm:cxn modelId="{9152E411-59EE-4996-9823-7B2B86697AC2}" type="presOf" srcId="{70351719-C703-497F-A5D6-E6C208F754F6}" destId="{E03841FB-8BDF-40A5-8911-FED09A7D4498}" srcOrd="1" destOrd="0" presId="urn:microsoft.com/office/officeart/2005/8/layout/orgChart1"/>
    <dgm:cxn modelId="{630A2A3D-479C-46B2-A6B8-51C8DF7CE19A}" type="presOf" srcId="{DEC586A9-D282-4905-B112-56B95CEEE581}" destId="{F040C7F2-4D53-4CE5-A13E-D49A903170A2}" srcOrd="0" destOrd="0" presId="urn:microsoft.com/office/officeart/2005/8/layout/orgChart1"/>
    <dgm:cxn modelId="{8988FEE1-55C0-4BDB-8826-3B7A49B47895}" type="presOf" srcId="{70351719-C703-497F-A5D6-E6C208F754F6}" destId="{08B36D5E-9AAE-4BA4-8560-E28C6217CB2A}" srcOrd="0" destOrd="0" presId="urn:microsoft.com/office/officeart/2005/8/layout/orgChart1"/>
    <dgm:cxn modelId="{B3126761-7CC3-49C8-8D51-83303B2CD427}" type="presOf" srcId="{DEC586A9-D282-4905-B112-56B95CEEE581}" destId="{7004215A-E5A0-49AD-A7DD-022B629663BB}" srcOrd="1" destOrd="0" presId="urn:microsoft.com/office/officeart/2005/8/layout/orgChart1"/>
    <dgm:cxn modelId="{A3EF34D9-3CAF-4EE4-9E63-21FE96289923}" type="presOf" srcId="{24453E05-51B8-4420-B815-CA14BF1FE765}" destId="{599CBABA-BA36-467C-95BA-888145C8BBD8}" srcOrd="0" destOrd="0" presId="urn:microsoft.com/office/officeart/2005/8/layout/orgChart1"/>
    <dgm:cxn modelId="{2E205B80-0E14-4153-9F51-4DE915D95528}" type="presOf" srcId="{8319ED2A-16D1-4DDC-B25C-B3824392E19F}" destId="{AA2F03F5-4BAC-4526-8BF2-35101AF3F353}" srcOrd="0" destOrd="0" presId="urn:microsoft.com/office/officeart/2005/8/layout/orgChart1"/>
    <dgm:cxn modelId="{072F1BD9-3E6D-4D5E-9EA9-EFBE4AF16F25}" srcId="{229C652B-469A-4336-8708-B83D4EC3F6DD}" destId="{45C2BF5B-3043-4B4B-A35A-6E744E249560}" srcOrd="5" destOrd="0" parTransId="{8870D139-AF9A-4547-AF0A-27ED02D0684D}" sibTransId="{A23417F2-31F8-4713-B2E5-B6539293DBEE}"/>
    <dgm:cxn modelId="{F8830678-A3FC-4919-97C0-EE9DB5841B5C}" type="presOf" srcId="{E4B5B7BB-8350-4DC3-B0B8-A387F4A662FF}" destId="{8AEF12A8-0B23-4C0F-9AC2-5E515540957B}" srcOrd="1" destOrd="0" presId="urn:microsoft.com/office/officeart/2005/8/layout/orgChart1"/>
    <dgm:cxn modelId="{F057469A-C90F-4217-B425-70CB6D25F33A}" type="presOf" srcId="{D21EED17-EA2A-409F-92F2-930AE5FA1950}" destId="{838EB2A5-0BB4-44BE-9BAE-FD4702CDB47C}" srcOrd="0" destOrd="0" presId="urn:microsoft.com/office/officeart/2005/8/layout/orgChart1"/>
    <dgm:cxn modelId="{C7E8329B-E550-4C82-A67D-CCF798214A36}" srcId="{70351719-C703-497F-A5D6-E6C208F754F6}" destId="{DEC586A9-D282-4905-B112-56B95CEEE581}" srcOrd="0" destOrd="0" parTransId="{FCFA6245-C64A-4EC0-92F4-677C8018D676}" sibTransId="{D01349F6-A2F6-4D9E-A814-180A8D143621}"/>
    <dgm:cxn modelId="{F1839933-08FF-4403-9FD6-8856F1E7F4C8}" type="presOf" srcId="{229C652B-469A-4336-8708-B83D4EC3F6DD}" destId="{7229CE01-9E99-4BD9-9D7A-C9759E0003CA}" srcOrd="0" destOrd="0" presId="urn:microsoft.com/office/officeart/2005/8/layout/orgChart1"/>
    <dgm:cxn modelId="{3D77382B-4CB2-449F-BA9B-AAF2984DD86D}" type="presOf" srcId="{8870D139-AF9A-4547-AF0A-27ED02D0684D}" destId="{1C3CCC84-CBE7-4F47-9C38-B218F708B66D}" srcOrd="0" destOrd="0" presId="urn:microsoft.com/office/officeart/2005/8/layout/orgChart1"/>
    <dgm:cxn modelId="{E7BEA515-7D4A-4E40-B89E-15E29A161FB7}" type="presOf" srcId="{8A6A663A-AC2E-4701-BFD5-D37C41C858C6}" destId="{FA17A442-782E-444E-9177-13670818B100}" srcOrd="0" destOrd="0" presId="urn:microsoft.com/office/officeart/2005/8/layout/orgChart1"/>
    <dgm:cxn modelId="{E0B7427B-A1BE-422B-AFF2-2616F47051F8}" type="presOf" srcId="{FEF6BE6F-8FDE-466B-8F43-E00DF4CE0B6C}" destId="{4A8D1249-FD9F-41C7-87B8-7B96C173AA0D}" srcOrd="0" destOrd="0" presId="urn:microsoft.com/office/officeart/2005/8/layout/orgChart1"/>
    <dgm:cxn modelId="{9D7CD5F0-152D-422D-B956-32814AEBA992}" type="presOf" srcId="{D9E66766-E342-4912-BC6C-F3791F2B8730}" destId="{187B4244-23BA-4F19-BCA2-D911AE7B319F}" srcOrd="0" destOrd="0" presId="urn:microsoft.com/office/officeart/2005/8/layout/orgChart1"/>
    <dgm:cxn modelId="{B12B825A-9ECF-470F-A1B4-A5D2697D841B}" type="presOf" srcId="{748F9687-E3B2-4317-A28F-AD105D4AB398}" destId="{A00C9C0F-3410-48F5-8D84-40A5D35453B1}" srcOrd="1" destOrd="0" presId="urn:microsoft.com/office/officeart/2005/8/layout/orgChart1"/>
    <dgm:cxn modelId="{88EE1DBF-BFDF-4DA3-8521-07655BDA4FC0}" type="presOf" srcId="{24453E05-51B8-4420-B815-CA14BF1FE765}" destId="{9B237FD9-6CDC-4623-BCA1-70256DA95F26}" srcOrd="1" destOrd="0" presId="urn:microsoft.com/office/officeart/2005/8/layout/orgChart1"/>
    <dgm:cxn modelId="{550B09A8-69C8-4978-B951-AE31065D64FF}" type="presOf" srcId="{104184F6-260F-4847-BE6D-D95C877D4F13}" destId="{35F4A503-D831-4D45-A7BB-1827653E09A3}" srcOrd="1" destOrd="0" presId="urn:microsoft.com/office/officeart/2005/8/layout/orgChart1"/>
    <dgm:cxn modelId="{FA7B2DAB-B560-4EAB-9209-118EFE74977D}" srcId="{24453E05-51B8-4420-B815-CA14BF1FE765}" destId="{9010C27E-8D71-49DB-9817-9F24F00A7A4E}" srcOrd="0" destOrd="0" parTransId="{52D13C86-9DB0-4FEA-A085-62B2E90E24D2}" sibTransId="{A7F2C345-8C5F-405A-A841-CA73C544A3BE}"/>
    <dgm:cxn modelId="{152FC0D4-1B98-4DE5-8AEC-A82E2016E3F5}" type="presOf" srcId="{52D13C86-9DB0-4FEA-A085-62B2E90E24D2}" destId="{CC8AF3ED-A21D-41CE-B273-200D296E1DB4}" srcOrd="0" destOrd="0" presId="urn:microsoft.com/office/officeart/2005/8/layout/orgChart1"/>
    <dgm:cxn modelId="{E7A024CA-B041-47F7-8997-8B4481531F1C}" type="presOf" srcId="{54B2E4C5-7291-4E41-983B-64EE536AADA4}" destId="{581C621A-0301-4D38-871D-1FEBC9692662}" srcOrd="0" destOrd="0" presId="urn:microsoft.com/office/officeart/2005/8/layout/orgChart1"/>
    <dgm:cxn modelId="{3E7EDAC2-1E07-4520-84BD-3160EA35328D}" type="presOf" srcId="{748F9687-E3B2-4317-A28F-AD105D4AB398}" destId="{6A381D67-F539-49B1-A08B-DA30ABECDBC8}" srcOrd="0" destOrd="0" presId="urn:microsoft.com/office/officeart/2005/8/layout/orgChart1"/>
    <dgm:cxn modelId="{5A5DD8B3-DAD3-49AC-901B-5198B3081EBF}" type="presOf" srcId="{104184F6-260F-4847-BE6D-D95C877D4F13}" destId="{ECBB15A0-E25A-4BE2-80CC-E575643F7E47}" srcOrd="0" destOrd="0" presId="urn:microsoft.com/office/officeart/2005/8/layout/orgChart1"/>
    <dgm:cxn modelId="{BC95DDFF-BFE4-4980-B357-37D138B9D596}" srcId="{E4B5B7BB-8350-4DC3-B0B8-A387F4A662FF}" destId="{8A6A663A-AC2E-4701-BFD5-D37C41C858C6}" srcOrd="0" destOrd="0" parTransId="{D21EED17-EA2A-409F-92F2-930AE5FA1950}" sibTransId="{9776CA26-2ADC-4BDE-A770-9BEB84F3F0C0}"/>
    <dgm:cxn modelId="{FC0000D1-406A-465A-A06D-F1A8002CC905}" srcId="{45C2BF5B-3043-4B4B-A35A-6E744E249560}" destId="{3139A42E-1E32-4459-8B7D-09AFCC49D438}" srcOrd="0" destOrd="0" parTransId="{931FB80E-2B28-4B4E-9E94-570D960DF027}" sibTransId="{B91993E2-7982-488D-B65A-31277978792B}"/>
    <dgm:cxn modelId="{0E6D0090-E8CB-468E-B940-AB33033EF39E}" srcId="{229C652B-469A-4336-8708-B83D4EC3F6DD}" destId="{748F9687-E3B2-4317-A28F-AD105D4AB398}" srcOrd="0" destOrd="0" parTransId="{54B2E4C5-7291-4E41-983B-64EE536AADA4}" sibTransId="{C5784B48-864E-44AC-AD15-091AD416402D}"/>
    <dgm:cxn modelId="{A684D5AF-4961-4CB9-B4CB-867DBA6AF6BE}" type="presOf" srcId="{9010C27E-8D71-49DB-9817-9F24F00A7A4E}" destId="{1D050A18-D5F1-465A-910E-C94825689116}" srcOrd="1" destOrd="0" presId="urn:microsoft.com/office/officeart/2005/8/layout/orgChart1"/>
    <dgm:cxn modelId="{906E9D9A-E8DA-4C67-8150-FE36A284042A}" type="presOf" srcId="{E4B5B7BB-8350-4DC3-B0B8-A387F4A662FF}" destId="{018F29FD-BDFF-4227-AD5F-4568EC2F3902}" srcOrd="0" destOrd="0" presId="urn:microsoft.com/office/officeart/2005/8/layout/orgChart1"/>
    <dgm:cxn modelId="{2A10E34A-3EC9-4928-ACC4-36E184DFF503}" type="presOf" srcId="{B01F6C3F-D668-4CF1-A8EF-5E7A5668FDA8}" destId="{832E4A2D-C0BA-46FA-B40A-06D305E9215E}" srcOrd="0" destOrd="0" presId="urn:microsoft.com/office/officeart/2005/8/layout/orgChart1"/>
    <dgm:cxn modelId="{1B203F85-DF5F-4163-9CF7-0E1F96FDDDF3}" type="presParOf" srcId="{AA2F03F5-4BAC-4526-8BF2-35101AF3F353}" destId="{DDAD027F-2B6E-4348-B670-08BB9594474C}" srcOrd="0" destOrd="0" presId="urn:microsoft.com/office/officeart/2005/8/layout/orgChart1"/>
    <dgm:cxn modelId="{53901E63-488A-48EA-9BE3-99C14A0BA037}" type="presParOf" srcId="{DDAD027F-2B6E-4348-B670-08BB9594474C}" destId="{D01FA871-565F-402E-88C7-4F1CC49BFCCC}" srcOrd="0" destOrd="0" presId="urn:microsoft.com/office/officeart/2005/8/layout/orgChart1"/>
    <dgm:cxn modelId="{28002C1A-B735-45DD-9523-2A0D471413AA}" type="presParOf" srcId="{D01FA871-565F-402E-88C7-4F1CC49BFCCC}" destId="{7229CE01-9E99-4BD9-9D7A-C9759E0003CA}" srcOrd="0" destOrd="0" presId="urn:microsoft.com/office/officeart/2005/8/layout/orgChart1"/>
    <dgm:cxn modelId="{A9D68432-E16D-422B-B092-FD2F3FC788F6}" type="presParOf" srcId="{D01FA871-565F-402E-88C7-4F1CC49BFCCC}" destId="{AB245BD6-3B6A-44BD-962C-B996CC423215}" srcOrd="1" destOrd="0" presId="urn:microsoft.com/office/officeart/2005/8/layout/orgChart1"/>
    <dgm:cxn modelId="{CF806E72-56C9-4CED-944C-55D0971DE83E}" type="presParOf" srcId="{DDAD027F-2B6E-4348-B670-08BB9594474C}" destId="{7A7B83D2-137B-4171-8AFA-958FADE22FC2}" srcOrd="1" destOrd="0" presId="urn:microsoft.com/office/officeart/2005/8/layout/orgChart1"/>
    <dgm:cxn modelId="{AEE47CA8-26AF-4EB3-B248-75A6081BEE34}" type="presParOf" srcId="{7A7B83D2-137B-4171-8AFA-958FADE22FC2}" destId="{E53E79A0-1B03-427D-A133-082699F277A8}" srcOrd="0" destOrd="0" presId="urn:microsoft.com/office/officeart/2005/8/layout/orgChart1"/>
    <dgm:cxn modelId="{39E8A84A-19FD-4D50-868B-D0AE2E95013F}" type="presParOf" srcId="{7A7B83D2-137B-4171-8AFA-958FADE22FC2}" destId="{D4EC045D-DEB2-4B8B-B76C-96D9917E726E}" srcOrd="1" destOrd="0" presId="urn:microsoft.com/office/officeart/2005/8/layout/orgChart1"/>
    <dgm:cxn modelId="{E3C96C8A-BE39-477C-923E-61CD8DCDFE80}" type="presParOf" srcId="{D4EC045D-DEB2-4B8B-B76C-96D9917E726E}" destId="{34D0A8CB-A06B-4231-A913-3763442E5E37}" srcOrd="0" destOrd="0" presId="urn:microsoft.com/office/officeart/2005/8/layout/orgChart1"/>
    <dgm:cxn modelId="{CAA878CE-F89F-4589-93E0-CF276BA8708D}" type="presParOf" srcId="{34D0A8CB-A06B-4231-A913-3763442E5E37}" destId="{ECBB15A0-E25A-4BE2-80CC-E575643F7E47}" srcOrd="0" destOrd="0" presId="urn:microsoft.com/office/officeart/2005/8/layout/orgChart1"/>
    <dgm:cxn modelId="{6DF37A34-5866-425E-99DD-EA8D7368FE08}" type="presParOf" srcId="{34D0A8CB-A06B-4231-A913-3763442E5E37}" destId="{35F4A503-D831-4D45-A7BB-1827653E09A3}" srcOrd="1" destOrd="0" presId="urn:microsoft.com/office/officeart/2005/8/layout/orgChart1"/>
    <dgm:cxn modelId="{74B39320-358B-423B-93F7-5D3F5C1D7835}" type="presParOf" srcId="{D4EC045D-DEB2-4B8B-B76C-96D9917E726E}" destId="{769E6BEA-6B48-45B8-BD50-4680A224BF13}" srcOrd="1" destOrd="0" presId="urn:microsoft.com/office/officeart/2005/8/layout/orgChart1"/>
    <dgm:cxn modelId="{6154CFE7-BE35-4A66-9239-1FDE351511DF}" type="presParOf" srcId="{D4EC045D-DEB2-4B8B-B76C-96D9917E726E}" destId="{750A54CB-B234-46FA-AE29-F60F9BFF68CC}" srcOrd="2" destOrd="0" presId="urn:microsoft.com/office/officeart/2005/8/layout/orgChart1"/>
    <dgm:cxn modelId="{723DFF36-9708-4CF1-81B9-C7F3965148F1}" type="presParOf" srcId="{7A7B83D2-137B-4171-8AFA-958FADE22FC2}" destId="{187B4244-23BA-4F19-BCA2-D911AE7B319F}" srcOrd="2" destOrd="0" presId="urn:microsoft.com/office/officeart/2005/8/layout/orgChart1"/>
    <dgm:cxn modelId="{2222A903-E71B-4C1F-BE8C-4DD1DAC4CFA6}" type="presParOf" srcId="{7A7B83D2-137B-4171-8AFA-958FADE22FC2}" destId="{34043974-BEC5-47BA-8A8E-8CEACF064D5B}" srcOrd="3" destOrd="0" presId="urn:microsoft.com/office/officeart/2005/8/layout/orgChart1"/>
    <dgm:cxn modelId="{542F4DB1-A598-4C76-B639-348CCD26B3B5}" type="presParOf" srcId="{34043974-BEC5-47BA-8A8E-8CEACF064D5B}" destId="{84298A9D-AE56-4039-BE1B-B006F71D4236}" srcOrd="0" destOrd="0" presId="urn:microsoft.com/office/officeart/2005/8/layout/orgChart1"/>
    <dgm:cxn modelId="{977E2DA1-104F-41BE-B9AF-1AF8C5EDC248}" type="presParOf" srcId="{84298A9D-AE56-4039-BE1B-B006F71D4236}" destId="{018F29FD-BDFF-4227-AD5F-4568EC2F3902}" srcOrd="0" destOrd="0" presId="urn:microsoft.com/office/officeart/2005/8/layout/orgChart1"/>
    <dgm:cxn modelId="{88D672B5-A3AA-4790-BE40-AB73142F8BE3}" type="presParOf" srcId="{84298A9D-AE56-4039-BE1B-B006F71D4236}" destId="{8AEF12A8-0B23-4C0F-9AC2-5E515540957B}" srcOrd="1" destOrd="0" presId="urn:microsoft.com/office/officeart/2005/8/layout/orgChart1"/>
    <dgm:cxn modelId="{76CA53BB-825E-4350-B538-1EACAE402F3A}" type="presParOf" srcId="{34043974-BEC5-47BA-8A8E-8CEACF064D5B}" destId="{DEDC3E44-17AE-4EF1-AA1A-7789E6BD5B78}" srcOrd="1" destOrd="0" presId="urn:microsoft.com/office/officeart/2005/8/layout/orgChart1"/>
    <dgm:cxn modelId="{6519200E-DCB1-40EC-B49A-56F4DA7E7E39}" type="presParOf" srcId="{DEDC3E44-17AE-4EF1-AA1A-7789E6BD5B78}" destId="{838EB2A5-0BB4-44BE-9BAE-FD4702CDB47C}" srcOrd="0" destOrd="0" presId="urn:microsoft.com/office/officeart/2005/8/layout/orgChart1"/>
    <dgm:cxn modelId="{16CDEBA0-9E94-4B15-BA30-706F4C5F6FDF}" type="presParOf" srcId="{DEDC3E44-17AE-4EF1-AA1A-7789E6BD5B78}" destId="{910F721F-953E-4D73-952C-C326A8FA4FEE}" srcOrd="1" destOrd="0" presId="urn:microsoft.com/office/officeart/2005/8/layout/orgChart1"/>
    <dgm:cxn modelId="{E1231DB6-FB14-4389-8E19-11E60510BE00}" type="presParOf" srcId="{910F721F-953E-4D73-952C-C326A8FA4FEE}" destId="{8549A1D8-715E-4140-97AC-F395D3171486}" srcOrd="0" destOrd="0" presId="urn:microsoft.com/office/officeart/2005/8/layout/orgChart1"/>
    <dgm:cxn modelId="{3D7C1FE4-DE88-424B-833B-B81BF2B6149F}" type="presParOf" srcId="{8549A1D8-715E-4140-97AC-F395D3171486}" destId="{FA17A442-782E-444E-9177-13670818B100}" srcOrd="0" destOrd="0" presId="urn:microsoft.com/office/officeart/2005/8/layout/orgChart1"/>
    <dgm:cxn modelId="{48FD589F-9054-4B3D-9443-0204B43AE317}" type="presParOf" srcId="{8549A1D8-715E-4140-97AC-F395D3171486}" destId="{A90F8ADC-4B46-4B3C-AF0A-1F758837BC55}" srcOrd="1" destOrd="0" presId="urn:microsoft.com/office/officeart/2005/8/layout/orgChart1"/>
    <dgm:cxn modelId="{47C3D607-12B1-4697-8747-1DE2C32B6495}" type="presParOf" srcId="{910F721F-953E-4D73-952C-C326A8FA4FEE}" destId="{AD10EDFC-35EF-49D3-9474-790F357E2753}" srcOrd="1" destOrd="0" presId="urn:microsoft.com/office/officeart/2005/8/layout/orgChart1"/>
    <dgm:cxn modelId="{8BD85FB8-412F-4D4C-AE86-0869417D51DE}" type="presParOf" srcId="{910F721F-953E-4D73-952C-C326A8FA4FEE}" destId="{FD239202-5137-4FB1-8440-81A4ED566FFF}" srcOrd="2" destOrd="0" presId="urn:microsoft.com/office/officeart/2005/8/layout/orgChart1"/>
    <dgm:cxn modelId="{E1638FF6-A0DC-4795-8A85-D7FCFD0BDACE}" type="presParOf" srcId="{34043974-BEC5-47BA-8A8E-8CEACF064D5B}" destId="{05326EAA-2BCC-4A48-8DBE-DD220ABF76D0}" srcOrd="2" destOrd="0" presId="urn:microsoft.com/office/officeart/2005/8/layout/orgChart1"/>
    <dgm:cxn modelId="{08DF40B3-CC6E-4F51-B7B0-B76050F8559C}" type="presParOf" srcId="{7A7B83D2-137B-4171-8AFA-958FADE22FC2}" destId="{4A8D1249-FD9F-41C7-87B8-7B96C173AA0D}" srcOrd="4" destOrd="0" presId="urn:microsoft.com/office/officeart/2005/8/layout/orgChart1"/>
    <dgm:cxn modelId="{6FD97C00-C50A-43A3-8B63-3994CCE65A3E}" type="presParOf" srcId="{7A7B83D2-137B-4171-8AFA-958FADE22FC2}" destId="{18846CCD-78F6-4278-8FF1-07C9BA8B3F1A}" srcOrd="5" destOrd="0" presId="urn:microsoft.com/office/officeart/2005/8/layout/orgChart1"/>
    <dgm:cxn modelId="{C0FCF761-0D40-4559-87E2-80E8C7660F85}" type="presParOf" srcId="{18846CCD-78F6-4278-8FF1-07C9BA8B3F1A}" destId="{173279F5-9EFF-4AD5-B805-B83437E08E37}" srcOrd="0" destOrd="0" presId="urn:microsoft.com/office/officeart/2005/8/layout/orgChart1"/>
    <dgm:cxn modelId="{80F9E3A3-A891-4460-949E-4BD928BA477D}" type="presParOf" srcId="{173279F5-9EFF-4AD5-B805-B83437E08E37}" destId="{599CBABA-BA36-467C-95BA-888145C8BBD8}" srcOrd="0" destOrd="0" presId="urn:microsoft.com/office/officeart/2005/8/layout/orgChart1"/>
    <dgm:cxn modelId="{8145EA96-3DC2-46FC-BD04-1E814423B9E4}" type="presParOf" srcId="{173279F5-9EFF-4AD5-B805-B83437E08E37}" destId="{9B237FD9-6CDC-4623-BCA1-70256DA95F26}" srcOrd="1" destOrd="0" presId="urn:microsoft.com/office/officeart/2005/8/layout/orgChart1"/>
    <dgm:cxn modelId="{93464817-176E-46CD-8B2C-A008732B2279}" type="presParOf" srcId="{18846CCD-78F6-4278-8FF1-07C9BA8B3F1A}" destId="{213FC4B1-A5DA-41D5-8A5C-9AAE741E7BA9}" srcOrd="1" destOrd="0" presId="urn:microsoft.com/office/officeart/2005/8/layout/orgChart1"/>
    <dgm:cxn modelId="{E4C0EE80-8DAE-4F55-BBD0-77C90FF5C895}" type="presParOf" srcId="{213FC4B1-A5DA-41D5-8A5C-9AAE741E7BA9}" destId="{CC8AF3ED-A21D-41CE-B273-200D296E1DB4}" srcOrd="0" destOrd="0" presId="urn:microsoft.com/office/officeart/2005/8/layout/orgChart1"/>
    <dgm:cxn modelId="{E10E607A-EC8C-4CB0-BCA2-84CA219F9BAD}" type="presParOf" srcId="{213FC4B1-A5DA-41D5-8A5C-9AAE741E7BA9}" destId="{7E6EA245-5E16-48B8-9023-BE6E66306AAB}" srcOrd="1" destOrd="0" presId="urn:microsoft.com/office/officeart/2005/8/layout/orgChart1"/>
    <dgm:cxn modelId="{597A1EFC-230B-430B-A8EA-06059BC7D187}" type="presParOf" srcId="{7E6EA245-5E16-48B8-9023-BE6E66306AAB}" destId="{46CC091D-F076-45A9-8F53-329C88DE2806}" srcOrd="0" destOrd="0" presId="urn:microsoft.com/office/officeart/2005/8/layout/orgChart1"/>
    <dgm:cxn modelId="{66F8BAAD-6B99-4113-8D73-7E297E5467D1}" type="presParOf" srcId="{46CC091D-F076-45A9-8F53-329C88DE2806}" destId="{2F135BEE-A4F2-49DE-BA40-C96A790D079B}" srcOrd="0" destOrd="0" presId="urn:microsoft.com/office/officeart/2005/8/layout/orgChart1"/>
    <dgm:cxn modelId="{A2774778-6A4A-4A44-960E-AE093A6E9B9A}" type="presParOf" srcId="{46CC091D-F076-45A9-8F53-329C88DE2806}" destId="{1D050A18-D5F1-465A-910E-C94825689116}" srcOrd="1" destOrd="0" presId="urn:microsoft.com/office/officeart/2005/8/layout/orgChart1"/>
    <dgm:cxn modelId="{3FDE2D36-F1B5-49A1-A537-22133F0918A0}" type="presParOf" srcId="{7E6EA245-5E16-48B8-9023-BE6E66306AAB}" destId="{0BEEC684-0D05-4B23-B406-D8D8AA5E0334}" srcOrd="1" destOrd="0" presId="urn:microsoft.com/office/officeart/2005/8/layout/orgChart1"/>
    <dgm:cxn modelId="{67D83218-5E6F-4317-9E6C-3B99C0B3472E}" type="presParOf" srcId="{7E6EA245-5E16-48B8-9023-BE6E66306AAB}" destId="{B861C743-3041-4D3E-AC57-6E58D810B90D}" srcOrd="2" destOrd="0" presId="urn:microsoft.com/office/officeart/2005/8/layout/orgChart1"/>
    <dgm:cxn modelId="{3F272D59-F2ED-45C1-9D81-8C7C2C792F3F}" type="presParOf" srcId="{18846CCD-78F6-4278-8FF1-07C9BA8B3F1A}" destId="{9F946C3C-1334-43C9-8593-836092B6EADA}" srcOrd="2" destOrd="0" presId="urn:microsoft.com/office/officeart/2005/8/layout/orgChart1"/>
    <dgm:cxn modelId="{FE994868-0B16-4A63-B932-061A7E2041CF}" type="presParOf" srcId="{7A7B83D2-137B-4171-8AFA-958FADE22FC2}" destId="{832E4A2D-C0BA-46FA-B40A-06D305E9215E}" srcOrd="6" destOrd="0" presId="urn:microsoft.com/office/officeart/2005/8/layout/orgChart1"/>
    <dgm:cxn modelId="{1A8C20A2-DB13-4A5C-A6EA-8B3FD5762A7B}" type="presParOf" srcId="{7A7B83D2-137B-4171-8AFA-958FADE22FC2}" destId="{F2A843F3-E673-4C2B-9B3C-060C3F0E9CA1}" srcOrd="7" destOrd="0" presId="urn:microsoft.com/office/officeart/2005/8/layout/orgChart1"/>
    <dgm:cxn modelId="{93799CD8-FC3C-423A-90D3-5E5499AB6165}" type="presParOf" srcId="{F2A843F3-E673-4C2B-9B3C-060C3F0E9CA1}" destId="{DEEAA529-0024-48EE-88AB-8E931EF8B5A7}" srcOrd="0" destOrd="0" presId="urn:microsoft.com/office/officeart/2005/8/layout/orgChart1"/>
    <dgm:cxn modelId="{7D5B0868-32B1-45B4-8A19-CEB8384B98D3}" type="presParOf" srcId="{DEEAA529-0024-48EE-88AB-8E931EF8B5A7}" destId="{08B36D5E-9AAE-4BA4-8560-E28C6217CB2A}" srcOrd="0" destOrd="0" presId="urn:microsoft.com/office/officeart/2005/8/layout/orgChart1"/>
    <dgm:cxn modelId="{2914CDF1-F260-4ED8-85E6-60A9F4C2B6E7}" type="presParOf" srcId="{DEEAA529-0024-48EE-88AB-8E931EF8B5A7}" destId="{E03841FB-8BDF-40A5-8911-FED09A7D4498}" srcOrd="1" destOrd="0" presId="urn:microsoft.com/office/officeart/2005/8/layout/orgChart1"/>
    <dgm:cxn modelId="{B9F0B0E7-FA4F-4140-9865-6C42C5AECF2A}" type="presParOf" srcId="{F2A843F3-E673-4C2B-9B3C-060C3F0E9CA1}" destId="{14691C0E-BD5E-4B50-B703-288FE60BC7DD}" srcOrd="1" destOrd="0" presId="urn:microsoft.com/office/officeart/2005/8/layout/orgChart1"/>
    <dgm:cxn modelId="{4B3D562B-F07A-486E-89FF-6A87839B09AA}" type="presParOf" srcId="{14691C0E-BD5E-4B50-B703-288FE60BC7DD}" destId="{6CE7549F-A5F0-484E-92CF-46E20CB618FC}" srcOrd="0" destOrd="0" presId="urn:microsoft.com/office/officeart/2005/8/layout/orgChart1"/>
    <dgm:cxn modelId="{085C4A1C-022F-47EE-BCFB-CDB23E2A936A}" type="presParOf" srcId="{14691C0E-BD5E-4B50-B703-288FE60BC7DD}" destId="{5E5F9D1C-BA51-41E8-8279-08B33532402D}" srcOrd="1" destOrd="0" presId="urn:microsoft.com/office/officeart/2005/8/layout/orgChart1"/>
    <dgm:cxn modelId="{F2BD140F-0EF8-46C2-BB63-CFF3DD5D9DEE}" type="presParOf" srcId="{5E5F9D1C-BA51-41E8-8279-08B33532402D}" destId="{20F4CED4-4D80-47A5-9815-6E8013C58DA3}" srcOrd="0" destOrd="0" presId="urn:microsoft.com/office/officeart/2005/8/layout/orgChart1"/>
    <dgm:cxn modelId="{BB716AE6-FAE3-4A56-8D6D-018084B603A7}" type="presParOf" srcId="{20F4CED4-4D80-47A5-9815-6E8013C58DA3}" destId="{F040C7F2-4D53-4CE5-A13E-D49A903170A2}" srcOrd="0" destOrd="0" presId="urn:microsoft.com/office/officeart/2005/8/layout/orgChart1"/>
    <dgm:cxn modelId="{3D2A6462-F6B0-4C25-9F1E-75A3C0B91502}" type="presParOf" srcId="{20F4CED4-4D80-47A5-9815-6E8013C58DA3}" destId="{7004215A-E5A0-49AD-A7DD-022B629663BB}" srcOrd="1" destOrd="0" presId="urn:microsoft.com/office/officeart/2005/8/layout/orgChart1"/>
    <dgm:cxn modelId="{A13B551E-35B4-4FD1-ACF2-5C60C69A5006}" type="presParOf" srcId="{5E5F9D1C-BA51-41E8-8279-08B33532402D}" destId="{AE935FBA-A700-4957-8699-FB134426C4E6}" srcOrd="1" destOrd="0" presId="urn:microsoft.com/office/officeart/2005/8/layout/orgChart1"/>
    <dgm:cxn modelId="{4286313E-FE11-4BF1-9D6C-A47280D6BDDE}" type="presParOf" srcId="{5E5F9D1C-BA51-41E8-8279-08B33532402D}" destId="{753E5C89-22D9-4966-BB16-709D5E94D628}" srcOrd="2" destOrd="0" presId="urn:microsoft.com/office/officeart/2005/8/layout/orgChart1"/>
    <dgm:cxn modelId="{3202A919-3BCC-406D-A669-15B34BDEA413}" type="presParOf" srcId="{F2A843F3-E673-4C2B-9B3C-060C3F0E9CA1}" destId="{112597E8-B3A6-4E03-8345-B1E202981168}" srcOrd="2" destOrd="0" presId="urn:microsoft.com/office/officeart/2005/8/layout/orgChart1"/>
    <dgm:cxn modelId="{168E9A6A-54D4-4209-A306-D4484A0C3B07}" type="presParOf" srcId="{7A7B83D2-137B-4171-8AFA-958FADE22FC2}" destId="{1C3CCC84-CBE7-4F47-9C38-B218F708B66D}" srcOrd="8" destOrd="0" presId="urn:microsoft.com/office/officeart/2005/8/layout/orgChart1"/>
    <dgm:cxn modelId="{99AB7402-C205-4751-98EB-EBC560AB29C3}" type="presParOf" srcId="{7A7B83D2-137B-4171-8AFA-958FADE22FC2}" destId="{E1A70C80-2517-415B-952E-88599358181A}" srcOrd="9" destOrd="0" presId="urn:microsoft.com/office/officeart/2005/8/layout/orgChart1"/>
    <dgm:cxn modelId="{B5151DE0-7ADE-4E71-AC99-E5835F881336}" type="presParOf" srcId="{E1A70C80-2517-415B-952E-88599358181A}" destId="{C91C1322-8CC7-431F-9273-88BE026B7E6A}" srcOrd="0" destOrd="0" presId="urn:microsoft.com/office/officeart/2005/8/layout/orgChart1"/>
    <dgm:cxn modelId="{465A5EBB-C79B-4C5F-9329-BAF8B05BC4D0}" type="presParOf" srcId="{C91C1322-8CC7-431F-9273-88BE026B7E6A}" destId="{96C35072-14EA-4313-A110-A0B6A28A5BC8}" srcOrd="0" destOrd="0" presId="urn:microsoft.com/office/officeart/2005/8/layout/orgChart1"/>
    <dgm:cxn modelId="{E8C8363E-6E92-4DC0-8652-43433132CAE8}" type="presParOf" srcId="{C91C1322-8CC7-431F-9273-88BE026B7E6A}" destId="{03D1E3EB-6307-418D-BAD5-2B58A281652D}" srcOrd="1" destOrd="0" presId="urn:microsoft.com/office/officeart/2005/8/layout/orgChart1"/>
    <dgm:cxn modelId="{E256A797-B5E9-4A75-AD47-4A79FE812493}" type="presParOf" srcId="{E1A70C80-2517-415B-952E-88599358181A}" destId="{0F34F9FD-0E59-47FA-91A8-B9831466325B}" srcOrd="1" destOrd="0" presId="urn:microsoft.com/office/officeart/2005/8/layout/orgChart1"/>
    <dgm:cxn modelId="{2DCA8F23-BBA1-41C8-B9A4-F705B76B9363}" type="presParOf" srcId="{0F34F9FD-0E59-47FA-91A8-B9831466325B}" destId="{815F9621-7098-4DA9-882B-5B74AF5BC566}" srcOrd="0" destOrd="0" presId="urn:microsoft.com/office/officeart/2005/8/layout/orgChart1"/>
    <dgm:cxn modelId="{950184D4-0486-4E32-BD8B-CE6F22A60A77}" type="presParOf" srcId="{0F34F9FD-0E59-47FA-91A8-B9831466325B}" destId="{D658C4C6-2578-4D0B-9FEB-7A161A27AA9F}" srcOrd="1" destOrd="0" presId="urn:microsoft.com/office/officeart/2005/8/layout/orgChart1"/>
    <dgm:cxn modelId="{13A6AEBC-3893-467E-80A8-CA9FBF5F53C2}" type="presParOf" srcId="{D658C4C6-2578-4D0B-9FEB-7A161A27AA9F}" destId="{7B63EB95-16CD-48A5-95FB-8C1E698FCBFB}" srcOrd="0" destOrd="0" presId="urn:microsoft.com/office/officeart/2005/8/layout/orgChart1"/>
    <dgm:cxn modelId="{4FDF76E3-98E4-4303-A560-E03158390EBF}" type="presParOf" srcId="{7B63EB95-16CD-48A5-95FB-8C1E698FCBFB}" destId="{624A335D-3E7A-4D96-9480-966D6273E628}" srcOrd="0" destOrd="0" presId="urn:microsoft.com/office/officeart/2005/8/layout/orgChart1"/>
    <dgm:cxn modelId="{52594A15-5051-4FA1-994F-B81C5CDFFFCE}" type="presParOf" srcId="{7B63EB95-16CD-48A5-95FB-8C1E698FCBFB}" destId="{DFA90027-B778-4F78-BCF0-F20E74A3EAF5}" srcOrd="1" destOrd="0" presId="urn:microsoft.com/office/officeart/2005/8/layout/orgChart1"/>
    <dgm:cxn modelId="{DCFC3073-11DA-4895-A088-46FD5E17A295}" type="presParOf" srcId="{D658C4C6-2578-4D0B-9FEB-7A161A27AA9F}" destId="{B8005D77-360F-450B-A501-33DB1F809F3F}" srcOrd="1" destOrd="0" presId="urn:microsoft.com/office/officeart/2005/8/layout/orgChart1"/>
    <dgm:cxn modelId="{C30A9012-2216-4468-9C24-DD3141653755}" type="presParOf" srcId="{D658C4C6-2578-4D0B-9FEB-7A161A27AA9F}" destId="{E795C582-7377-4FBF-B560-2F970E4F1710}" srcOrd="2" destOrd="0" presId="urn:microsoft.com/office/officeart/2005/8/layout/orgChart1"/>
    <dgm:cxn modelId="{2A3DEE62-362F-4087-B2E9-ADA7381A44BB}" type="presParOf" srcId="{E1A70C80-2517-415B-952E-88599358181A}" destId="{D33F2175-2A5F-4842-9F18-BD64648F5A40}" srcOrd="2" destOrd="0" presId="urn:microsoft.com/office/officeart/2005/8/layout/orgChart1"/>
    <dgm:cxn modelId="{D65DF50C-8ECC-4341-A1BA-928E6D5683A3}" type="presParOf" srcId="{DDAD027F-2B6E-4348-B670-08BB9594474C}" destId="{573493A5-7305-488B-AFEA-8469C5523343}" srcOrd="2" destOrd="0" presId="urn:microsoft.com/office/officeart/2005/8/layout/orgChart1"/>
    <dgm:cxn modelId="{C49FF4F2-16E8-400E-B18B-3244C02E50A1}" type="presParOf" srcId="{573493A5-7305-488B-AFEA-8469C5523343}" destId="{581C621A-0301-4D38-871D-1FEBC9692662}" srcOrd="0" destOrd="0" presId="urn:microsoft.com/office/officeart/2005/8/layout/orgChart1"/>
    <dgm:cxn modelId="{0D38CE63-7D0B-43C4-BB61-8E48F5D92292}" type="presParOf" srcId="{573493A5-7305-488B-AFEA-8469C5523343}" destId="{6DDD8C01-753C-4829-AAE0-8DC7366E4404}" srcOrd="1" destOrd="0" presId="urn:microsoft.com/office/officeart/2005/8/layout/orgChart1"/>
    <dgm:cxn modelId="{4E819BD9-C825-44FE-9F55-9FEC08CCAEC1}" type="presParOf" srcId="{6DDD8C01-753C-4829-AAE0-8DC7366E4404}" destId="{0AAD7966-99C0-41AC-A9B9-A1DF32E0A3C2}" srcOrd="0" destOrd="0" presId="urn:microsoft.com/office/officeart/2005/8/layout/orgChart1"/>
    <dgm:cxn modelId="{D7279A69-F846-49DD-9C4C-C5D268BA0C2A}" type="presParOf" srcId="{0AAD7966-99C0-41AC-A9B9-A1DF32E0A3C2}" destId="{6A381D67-F539-49B1-A08B-DA30ABECDBC8}" srcOrd="0" destOrd="0" presId="urn:microsoft.com/office/officeart/2005/8/layout/orgChart1"/>
    <dgm:cxn modelId="{4BD5520C-1AC8-4CC6-93E0-DA7A072A00D0}" type="presParOf" srcId="{0AAD7966-99C0-41AC-A9B9-A1DF32E0A3C2}" destId="{A00C9C0F-3410-48F5-8D84-40A5D35453B1}" srcOrd="1" destOrd="0" presId="urn:microsoft.com/office/officeart/2005/8/layout/orgChart1"/>
    <dgm:cxn modelId="{DCC67AE1-1208-46B4-B032-F514EE350EE1}" type="presParOf" srcId="{6DDD8C01-753C-4829-AAE0-8DC7366E4404}" destId="{D46C03B8-3AA9-47B7-8CB9-C7730DF087F2}" srcOrd="1" destOrd="0" presId="urn:microsoft.com/office/officeart/2005/8/layout/orgChart1"/>
    <dgm:cxn modelId="{5EBBD5E3-B814-4073-B14C-B6DF5571FA75}" type="presParOf" srcId="{6DDD8C01-753C-4829-AAE0-8DC7366E4404}" destId="{E044E8F1-24FE-436B-97D0-52E72CC5897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1C621A-0301-4D38-871D-1FEBC9692662}">
      <dsp:nvSpPr>
        <dsp:cNvPr id="0" name=""/>
        <dsp:cNvSpPr/>
      </dsp:nvSpPr>
      <dsp:spPr>
        <a:xfrm>
          <a:off x="4198343" y="867380"/>
          <a:ext cx="91440" cy="456230"/>
        </a:xfrm>
        <a:custGeom>
          <a:avLst/>
          <a:gdLst/>
          <a:ahLst/>
          <a:cxnLst/>
          <a:rect l="0" t="0" r="0" b="0"/>
          <a:pathLst>
            <a:path>
              <a:moveTo>
                <a:pt x="67515" y="0"/>
              </a:moveTo>
              <a:lnTo>
                <a:pt x="67515" y="456230"/>
              </a:lnTo>
              <a:lnTo>
                <a:pt x="45720" y="4562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5F9621-7098-4DA9-882B-5B74AF5BC566}">
      <dsp:nvSpPr>
        <dsp:cNvPr id="0" name=""/>
        <dsp:cNvSpPr/>
      </dsp:nvSpPr>
      <dsp:spPr>
        <a:xfrm>
          <a:off x="6767091" y="3184358"/>
          <a:ext cx="266027" cy="727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485"/>
              </a:lnTo>
              <a:lnTo>
                <a:pt x="266027" y="727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3CCC84-CBE7-4F47-9C38-B218F708B66D}">
      <dsp:nvSpPr>
        <dsp:cNvPr id="0" name=""/>
        <dsp:cNvSpPr/>
      </dsp:nvSpPr>
      <dsp:spPr>
        <a:xfrm>
          <a:off x="4265858" y="867380"/>
          <a:ext cx="3210638" cy="910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8863"/>
              </a:lnTo>
              <a:lnTo>
                <a:pt x="3210638" y="888863"/>
              </a:lnTo>
              <a:lnTo>
                <a:pt x="3210638" y="910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7549F-A5F0-484E-92CF-46E20CB618FC}">
      <dsp:nvSpPr>
        <dsp:cNvPr id="0" name=""/>
        <dsp:cNvSpPr/>
      </dsp:nvSpPr>
      <dsp:spPr>
        <a:xfrm>
          <a:off x="5157548" y="3373240"/>
          <a:ext cx="218103" cy="729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9811"/>
              </a:lnTo>
              <a:lnTo>
                <a:pt x="218103" y="7298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E4A2D-C0BA-46FA-B40A-06D305E9215E}">
      <dsp:nvSpPr>
        <dsp:cNvPr id="0" name=""/>
        <dsp:cNvSpPr/>
      </dsp:nvSpPr>
      <dsp:spPr>
        <a:xfrm>
          <a:off x="4265858" y="867380"/>
          <a:ext cx="1473299" cy="9106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8863"/>
              </a:lnTo>
              <a:lnTo>
                <a:pt x="1473299" y="888863"/>
              </a:lnTo>
              <a:lnTo>
                <a:pt x="1473299" y="910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8AF3ED-A21D-41CE-B273-200D296E1DB4}">
      <dsp:nvSpPr>
        <dsp:cNvPr id="0" name=""/>
        <dsp:cNvSpPr/>
      </dsp:nvSpPr>
      <dsp:spPr>
        <a:xfrm>
          <a:off x="3268500" y="2820884"/>
          <a:ext cx="189484" cy="735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5543"/>
              </a:lnTo>
              <a:lnTo>
                <a:pt x="189484" y="7355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8D1249-FD9F-41C7-87B8-7B96C173AA0D}">
      <dsp:nvSpPr>
        <dsp:cNvPr id="0" name=""/>
        <dsp:cNvSpPr/>
      </dsp:nvSpPr>
      <dsp:spPr>
        <a:xfrm>
          <a:off x="3773791" y="867380"/>
          <a:ext cx="492067" cy="910658"/>
        </a:xfrm>
        <a:custGeom>
          <a:avLst/>
          <a:gdLst/>
          <a:ahLst/>
          <a:cxnLst/>
          <a:rect l="0" t="0" r="0" b="0"/>
          <a:pathLst>
            <a:path>
              <a:moveTo>
                <a:pt x="492067" y="0"/>
              </a:moveTo>
              <a:lnTo>
                <a:pt x="492067" y="888863"/>
              </a:lnTo>
              <a:lnTo>
                <a:pt x="0" y="888863"/>
              </a:lnTo>
              <a:lnTo>
                <a:pt x="0" y="910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EB2A5-0BB4-44BE-9BAE-FD4702CDB47C}">
      <dsp:nvSpPr>
        <dsp:cNvPr id="0" name=""/>
        <dsp:cNvSpPr/>
      </dsp:nvSpPr>
      <dsp:spPr>
        <a:xfrm>
          <a:off x="1291193" y="2695041"/>
          <a:ext cx="297084" cy="643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3925"/>
              </a:lnTo>
              <a:lnTo>
                <a:pt x="297084" y="6439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B4244-23BA-4F19-BCA2-D911AE7B319F}">
      <dsp:nvSpPr>
        <dsp:cNvPr id="0" name=""/>
        <dsp:cNvSpPr/>
      </dsp:nvSpPr>
      <dsp:spPr>
        <a:xfrm>
          <a:off x="1980068" y="867380"/>
          <a:ext cx="2285790" cy="910658"/>
        </a:xfrm>
        <a:custGeom>
          <a:avLst/>
          <a:gdLst/>
          <a:ahLst/>
          <a:cxnLst/>
          <a:rect l="0" t="0" r="0" b="0"/>
          <a:pathLst>
            <a:path>
              <a:moveTo>
                <a:pt x="2285790" y="0"/>
              </a:moveTo>
              <a:lnTo>
                <a:pt x="2285790" y="888863"/>
              </a:lnTo>
              <a:lnTo>
                <a:pt x="0" y="888863"/>
              </a:lnTo>
              <a:lnTo>
                <a:pt x="0" y="910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3E79A0-1B03-427D-A133-082699F277A8}">
      <dsp:nvSpPr>
        <dsp:cNvPr id="0" name=""/>
        <dsp:cNvSpPr/>
      </dsp:nvSpPr>
      <dsp:spPr>
        <a:xfrm>
          <a:off x="641301" y="867380"/>
          <a:ext cx="3624556" cy="910658"/>
        </a:xfrm>
        <a:custGeom>
          <a:avLst/>
          <a:gdLst/>
          <a:ahLst/>
          <a:cxnLst/>
          <a:rect l="0" t="0" r="0" b="0"/>
          <a:pathLst>
            <a:path>
              <a:moveTo>
                <a:pt x="3624556" y="0"/>
              </a:moveTo>
              <a:lnTo>
                <a:pt x="3624556" y="888863"/>
              </a:lnTo>
              <a:lnTo>
                <a:pt x="0" y="888863"/>
              </a:lnTo>
              <a:lnTo>
                <a:pt x="0" y="9106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9CE01-9E99-4BD9-9D7A-C9759E0003CA}">
      <dsp:nvSpPr>
        <dsp:cNvPr id="0" name=""/>
        <dsp:cNvSpPr/>
      </dsp:nvSpPr>
      <dsp:spPr>
        <a:xfrm>
          <a:off x="3071796" y="0"/>
          <a:ext cx="2388124" cy="8673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400" b="1" kern="1200"/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/>
            <a:t>عميد الكلية (رئيس الوحدة)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/>
            <a:t>د. أحمد بن محمد عشي</a:t>
          </a:r>
        </a:p>
      </dsp:txBody>
      <dsp:txXfrm>
        <a:off x="3071796" y="0"/>
        <a:ext cx="2388124" cy="867380"/>
      </dsp:txXfrm>
    </dsp:sp>
    <dsp:sp modelId="{ECBB15A0-E25A-4BE2-80CC-E575643F7E47}">
      <dsp:nvSpPr>
        <dsp:cNvPr id="0" name=""/>
        <dsp:cNvSpPr/>
      </dsp:nvSpPr>
      <dsp:spPr>
        <a:xfrm>
          <a:off x="168463" y="1778039"/>
          <a:ext cx="945676" cy="4428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/>
            <a:t>أمين الوحدة 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أ. ماجد الزهراني</a:t>
          </a:r>
        </a:p>
      </dsp:txBody>
      <dsp:txXfrm>
        <a:off x="168463" y="1778039"/>
        <a:ext cx="945676" cy="442843"/>
      </dsp:txXfrm>
    </dsp:sp>
    <dsp:sp modelId="{018F29FD-BDFF-4227-AD5F-4568EC2F3902}">
      <dsp:nvSpPr>
        <dsp:cNvPr id="0" name=""/>
        <dsp:cNvSpPr/>
      </dsp:nvSpPr>
      <dsp:spPr>
        <a:xfrm>
          <a:off x="1118974" y="1778039"/>
          <a:ext cx="1722188" cy="9170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/>
            <a:t>لجنة التدريب وتقنية المعلومات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أ. عيسى عبد الرازق حسين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طالب/ عمار الهندي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طالبة نجاة محمد الشريف</a:t>
          </a:r>
        </a:p>
      </dsp:txBody>
      <dsp:txXfrm>
        <a:off x="1118974" y="1778039"/>
        <a:ext cx="1722188" cy="917001"/>
      </dsp:txXfrm>
    </dsp:sp>
    <dsp:sp modelId="{FA17A442-782E-444E-9177-13670818B100}">
      <dsp:nvSpPr>
        <dsp:cNvPr id="0" name=""/>
        <dsp:cNvSpPr/>
      </dsp:nvSpPr>
      <dsp:spPr>
        <a:xfrm>
          <a:off x="1588277" y="2738632"/>
          <a:ext cx="1510308" cy="12006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مهامها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1- متابعة برامج التدريب لمنسوبات الكلية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2- جمع المعلومات وأعداد قواعد البيانات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2- الرفع على موقع الكلية لاعمال الوحدة</a:t>
          </a:r>
        </a:p>
      </dsp:txBody>
      <dsp:txXfrm>
        <a:off x="1588277" y="2738632"/>
        <a:ext cx="1510308" cy="1200669"/>
      </dsp:txXfrm>
    </dsp:sp>
    <dsp:sp modelId="{599CBABA-BA36-467C-95BA-888145C8BBD8}">
      <dsp:nvSpPr>
        <dsp:cNvPr id="0" name=""/>
        <dsp:cNvSpPr/>
      </dsp:nvSpPr>
      <dsp:spPr>
        <a:xfrm>
          <a:off x="3142177" y="1778039"/>
          <a:ext cx="1263226" cy="10428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/>
            <a:t>لجنة االتخطيط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د. محمد محمد ابراهيم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د. أيمن حسين كحلة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د. هيام محمود السيد</a:t>
          </a:r>
        </a:p>
      </dsp:txBody>
      <dsp:txXfrm>
        <a:off x="3142177" y="1778039"/>
        <a:ext cx="1263226" cy="1042844"/>
      </dsp:txXfrm>
    </dsp:sp>
    <dsp:sp modelId="{2F135BEE-A4F2-49DE-BA40-C96A790D079B}">
      <dsp:nvSpPr>
        <dsp:cNvPr id="0" name=""/>
        <dsp:cNvSpPr/>
      </dsp:nvSpPr>
      <dsp:spPr>
        <a:xfrm>
          <a:off x="3457984" y="2864475"/>
          <a:ext cx="1510570" cy="13839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مهامها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1- أعداد الخطة الاستراتيجية للكليلة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2- أعداد الخطط التنفيذية والتطويرية للبرامج وفقا لمتطلبات البرامج المختلفة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3- التهيئة الميدانية للبرامج لزيارة المراجعين الخارجيين</a:t>
          </a:r>
        </a:p>
      </dsp:txBody>
      <dsp:txXfrm>
        <a:off x="3457984" y="2864475"/>
        <a:ext cx="1510570" cy="1383904"/>
      </dsp:txXfrm>
    </dsp:sp>
    <dsp:sp modelId="{08B36D5E-9AAE-4BA4-8560-E28C6217CB2A}">
      <dsp:nvSpPr>
        <dsp:cNvPr id="0" name=""/>
        <dsp:cNvSpPr/>
      </dsp:nvSpPr>
      <dsp:spPr>
        <a:xfrm>
          <a:off x="5012146" y="1778039"/>
          <a:ext cx="1454024" cy="15952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/>
            <a:t>لجنة الاعتماد الاكاديمي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د. أشرف عبد العال محمد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د. عمرو عبد المرضي رزق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د. مرفت فتحي يوسف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طالب/ مؤيد محمود أمان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طالبة/ سمية النواوي</a:t>
          </a:r>
        </a:p>
      </dsp:txBody>
      <dsp:txXfrm>
        <a:off x="5012146" y="1778039"/>
        <a:ext cx="1454024" cy="1595201"/>
      </dsp:txXfrm>
    </dsp:sp>
    <dsp:sp modelId="{F040C7F2-4D53-4CE5-A13E-D49A903170A2}">
      <dsp:nvSpPr>
        <dsp:cNvPr id="0" name=""/>
        <dsp:cNvSpPr/>
      </dsp:nvSpPr>
      <dsp:spPr>
        <a:xfrm>
          <a:off x="5375652" y="3416831"/>
          <a:ext cx="1613875" cy="13724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مهامها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1- تجهيز الملفات والخطابات الخاصة بالاعتماد الاكاديمي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2- متابعة الاقسام في كل ما يتعلق بتجهيز متطلبات الاعتماد الاكاديمي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3- مراجعة ملفات الاعتماد الاكاديمي المقدمة من البرامج المختلفة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4- أعداد مؤشرات الاداء الخاصة بالمقارنة المرجعية</a:t>
          </a:r>
        </a:p>
      </dsp:txBody>
      <dsp:txXfrm>
        <a:off x="5375652" y="3416831"/>
        <a:ext cx="1613875" cy="1372440"/>
      </dsp:txXfrm>
    </dsp:sp>
    <dsp:sp modelId="{96C35072-14EA-4313-A110-A0B6A28A5BC8}">
      <dsp:nvSpPr>
        <dsp:cNvPr id="0" name=""/>
        <dsp:cNvSpPr/>
      </dsp:nvSpPr>
      <dsp:spPr>
        <a:xfrm>
          <a:off x="6589739" y="1778039"/>
          <a:ext cx="1773513" cy="14063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200" kern="1200"/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200" b="1" kern="1200"/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/>
            <a:t>لجنة الجودة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د. رافت عبد المنعم حسنين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د. عصام محمد محلاب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 د. غادة أحمد أبوالعلا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طالب/ محمد قائد العبادي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طالبة/ لجين حلمي بنجر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200" kern="1200"/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200" kern="1200"/>
        </a:p>
      </dsp:txBody>
      <dsp:txXfrm>
        <a:off x="6589739" y="1778039"/>
        <a:ext cx="1773513" cy="1406319"/>
      </dsp:txXfrm>
    </dsp:sp>
    <dsp:sp modelId="{624A335D-3E7A-4D96-9480-966D6273E628}">
      <dsp:nvSpPr>
        <dsp:cNvPr id="0" name=""/>
        <dsp:cNvSpPr/>
      </dsp:nvSpPr>
      <dsp:spPr>
        <a:xfrm>
          <a:off x="7033118" y="3227949"/>
          <a:ext cx="1704293" cy="1367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مهامها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1- نشر ثقافة الجودة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2- متابعة تنفيذ عمليات ضمان الجودة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3- أعداد نماذج التقيمات للادارة واعضاء هيئة التدريس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b="1" kern="1200"/>
            <a:t>4- اعداد التقارير الخاصة بعمليات ضمان الجودة</a:t>
          </a:r>
        </a:p>
      </dsp:txBody>
      <dsp:txXfrm>
        <a:off x="7033118" y="3227949"/>
        <a:ext cx="1704293" cy="1367788"/>
      </dsp:txXfrm>
    </dsp:sp>
    <dsp:sp modelId="{6A381D67-F539-49B1-A08B-DA30ABECDBC8}">
      <dsp:nvSpPr>
        <dsp:cNvPr id="0" name=""/>
        <dsp:cNvSpPr/>
      </dsp:nvSpPr>
      <dsp:spPr>
        <a:xfrm>
          <a:off x="2388838" y="912773"/>
          <a:ext cx="1855224" cy="8216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وكيل الكلية لخدمة المجتمع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( منسق الوحدة)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/>
            <a:t>د. علي عبد المنصف ثابت</a:t>
          </a:r>
        </a:p>
      </dsp:txBody>
      <dsp:txXfrm>
        <a:off x="2388838" y="912773"/>
        <a:ext cx="1855224" cy="8216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khereldeen</dc:creator>
  <cp:keywords/>
  <dc:description/>
  <cp:lastModifiedBy>mohamed khereldeen</cp:lastModifiedBy>
  <cp:revision>3</cp:revision>
  <dcterms:created xsi:type="dcterms:W3CDTF">2015-12-13T07:22:00Z</dcterms:created>
  <dcterms:modified xsi:type="dcterms:W3CDTF">2015-12-13T07:31:00Z</dcterms:modified>
</cp:coreProperties>
</file>